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7BC4" w14:textId="77777777" w:rsidR="002675A9" w:rsidRDefault="007B5B0B">
      <w:pPr>
        <w:widowControl w:val="0"/>
        <w:pBdr>
          <w:top w:val="nil"/>
          <w:left w:val="nil"/>
          <w:bottom w:val="nil"/>
          <w:right w:val="nil"/>
          <w:between w:val="nil"/>
        </w:pBdr>
        <w:ind w:right="3060"/>
        <w:rPr>
          <w:b/>
          <w:color w:val="000000"/>
          <w:sz w:val="26"/>
          <w:szCs w:val="26"/>
        </w:rPr>
      </w:pPr>
      <w:r>
        <w:rPr>
          <w:b/>
          <w:color w:val="000000"/>
          <w:sz w:val="32"/>
          <w:szCs w:val="32"/>
        </w:rPr>
        <w:t>B</w:t>
      </w:r>
      <w:r>
        <w:rPr>
          <w:b/>
          <w:color w:val="000000"/>
          <w:sz w:val="26"/>
          <w:szCs w:val="26"/>
        </w:rPr>
        <w:t xml:space="preserve">YSTANDER </w:t>
      </w:r>
      <w:r>
        <w:rPr>
          <w:b/>
          <w:color w:val="000000"/>
          <w:sz w:val="32"/>
          <w:szCs w:val="32"/>
        </w:rPr>
        <w:t>I</w:t>
      </w:r>
      <w:r>
        <w:rPr>
          <w:b/>
          <w:color w:val="000000"/>
          <w:sz w:val="26"/>
          <w:szCs w:val="26"/>
        </w:rPr>
        <w:t xml:space="preserve">NTERVENTION </w:t>
      </w:r>
    </w:p>
    <w:p w14:paraId="57C1EABD" w14:textId="77777777" w:rsidR="002675A9" w:rsidRDefault="007B5B0B">
      <w:pPr>
        <w:widowControl w:val="0"/>
        <w:pBdr>
          <w:top w:val="nil"/>
          <w:left w:val="nil"/>
          <w:bottom w:val="nil"/>
          <w:right w:val="nil"/>
          <w:between w:val="nil"/>
        </w:pBdr>
        <w:spacing w:before="408"/>
        <w:ind w:right="6840"/>
        <w:rPr>
          <w:sz w:val="21"/>
          <w:szCs w:val="21"/>
        </w:rPr>
      </w:pPr>
      <w:r>
        <w:rPr>
          <w:b/>
          <w:sz w:val="21"/>
          <w:szCs w:val="21"/>
        </w:rPr>
        <w:t xml:space="preserve">Time Required: </w:t>
      </w:r>
      <w:r>
        <w:rPr>
          <w:sz w:val="21"/>
          <w:szCs w:val="21"/>
        </w:rPr>
        <w:t>1 hr.</w:t>
      </w:r>
    </w:p>
    <w:p w14:paraId="45573B03" w14:textId="77777777" w:rsidR="002675A9" w:rsidRDefault="007B5B0B">
      <w:pPr>
        <w:widowControl w:val="0"/>
        <w:pBdr>
          <w:top w:val="nil"/>
          <w:left w:val="nil"/>
          <w:bottom w:val="nil"/>
          <w:right w:val="nil"/>
          <w:between w:val="nil"/>
        </w:pBdr>
        <w:spacing w:before="408"/>
        <w:ind w:right="6840"/>
        <w:rPr>
          <w:b/>
          <w:sz w:val="21"/>
          <w:szCs w:val="21"/>
        </w:rPr>
      </w:pPr>
      <w:r>
        <w:rPr>
          <w:b/>
          <w:sz w:val="21"/>
          <w:szCs w:val="21"/>
        </w:rPr>
        <w:t>Learning Objectives:</w:t>
      </w:r>
    </w:p>
    <w:p w14:paraId="3E7FC093" w14:textId="77777777" w:rsidR="002675A9" w:rsidRDefault="007B5B0B">
      <w:pPr>
        <w:widowControl w:val="0"/>
        <w:numPr>
          <w:ilvl w:val="0"/>
          <w:numId w:val="13"/>
        </w:numPr>
        <w:pBdr>
          <w:top w:val="nil"/>
          <w:left w:val="nil"/>
          <w:bottom w:val="nil"/>
          <w:right w:val="nil"/>
          <w:between w:val="nil"/>
        </w:pBdr>
        <w:spacing w:before="408"/>
        <w:jc w:val="both"/>
        <w:rPr>
          <w:sz w:val="21"/>
          <w:szCs w:val="21"/>
        </w:rPr>
      </w:pPr>
      <w:r>
        <w:rPr>
          <w:sz w:val="21"/>
          <w:szCs w:val="21"/>
        </w:rPr>
        <w:t>Discussing the importance of bystander intervention and learning the different forms of intervening when witnessing violent and problematic situations</w:t>
      </w:r>
    </w:p>
    <w:p w14:paraId="460BA31D" w14:textId="77777777" w:rsidR="002675A9" w:rsidRDefault="007B5B0B">
      <w:pPr>
        <w:widowControl w:val="0"/>
        <w:numPr>
          <w:ilvl w:val="0"/>
          <w:numId w:val="13"/>
        </w:numPr>
        <w:pBdr>
          <w:top w:val="nil"/>
          <w:left w:val="nil"/>
          <w:bottom w:val="nil"/>
          <w:right w:val="nil"/>
          <w:between w:val="nil"/>
        </w:pBdr>
        <w:jc w:val="both"/>
        <w:rPr>
          <w:sz w:val="21"/>
          <w:szCs w:val="21"/>
        </w:rPr>
      </w:pPr>
      <w:r>
        <w:rPr>
          <w:sz w:val="21"/>
          <w:szCs w:val="21"/>
        </w:rPr>
        <w:t xml:space="preserve">Fostering the skills to advance equity, inclusion and bystander intervention to challenge sexist behaviour, objectification of women and different types of violence including sex trafficking and </w:t>
      </w:r>
      <w:r w:rsidR="00D700EA">
        <w:rPr>
          <w:sz w:val="21"/>
          <w:szCs w:val="21"/>
        </w:rPr>
        <w:t xml:space="preserve">child </w:t>
      </w:r>
      <w:r>
        <w:rPr>
          <w:sz w:val="21"/>
          <w:szCs w:val="21"/>
        </w:rPr>
        <w:t>sexual exploitation</w:t>
      </w:r>
    </w:p>
    <w:p w14:paraId="477D75F6" w14:textId="77777777" w:rsidR="002675A9" w:rsidRDefault="007B5B0B">
      <w:pPr>
        <w:widowControl w:val="0"/>
        <w:pBdr>
          <w:top w:val="nil"/>
          <w:left w:val="nil"/>
          <w:bottom w:val="nil"/>
          <w:right w:val="nil"/>
          <w:between w:val="nil"/>
        </w:pBdr>
        <w:spacing w:before="360"/>
        <w:ind w:right="6523"/>
        <w:rPr>
          <w:b/>
          <w:sz w:val="21"/>
          <w:szCs w:val="21"/>
        </w:rPr>
      </w:pPr>
      <w:r>
        <w:rPr>
          <w:b/>
          <w:sz w:val="21"/>
          <w:szCs w:val="21"/>
        </w:rPr>
        <w:t>Notes for educators:</w:t>
      </w:r>
    </w:p>
    <w:p w14:paraId="332343D2" w14:textId="77777777" w:rsidR="002675A9" w:rsidRDefault="007B5B0B">
      <w:pPr>
        <w:widowControl w:val="0"/>
        <w:pBdr>
          <w:top w:val="nil"/>
          <w:left w:val="nil"/>
          <w:bottom w:val="nil"/>
          <w:right w:val="nil"/>
          <w:between w:val="nil"/>
        </w:pBdr>
        <w:spacing w:before="360"/>
        <w:jc w:val="both"/>
        <w:rPr>
          <w:color w:val="000000"/>
          <w:sz w:val="21"/>
          <w:szCs w:val="21"/>
        </w:rPr>
      </w:pPr>
      <w:r>
        <w:rPr>
          <w:color w:val="000000"/>
          <w:sz w:val="21"/>
          <w:szCs w:val="21"/>
        </w:rPr>
        <w:t xml:space="preserve">This lesson </w:t>
      </w:r>
      <w:r>
        <w:rPr>
          <w:sz w:val="21"/>
          <w:szCs w:val="21"/>
        </w:rPr>
        <w:t>focuses</w:t>
      </w:r>
      <w:r>
        <w:rPr>
          <w:color w:val="000000"/>
          <w:sz w:val="21"/>
          <w:szCs w:val="21"/>
        </w:rPr>
        <w:t xml:space="preserve"> on how bystanders can intervene to support others facing a variety of challenges, including </w:t>
      </w:r>
      <w:r>
        <w:rPr>
          <w:sz w:val="21"/>
          <w:szCs w:val="21"/>
        </w:rPr>
        <w:t>gender-based violence, sexism at conversational and behavioural levels, and homophobia</w:t>
      </w:r>
      <w:r>
        <w:rPr>
          <w:color w:val="000000"/>
          <w:sz w:val="21"/>
          <w:szCs w:val="21"/>
        </w:rPr>
        <w:t xml:space="preserve">. Bystander Intervention is a term with a broad scope – and this lesson will look at examples that include “before”, “during”, and “after” the worrisome, unsafe, or illegal </w:t>
      </w:r>
      <w:r>
        <w:rPr>
          <w:sz w:val="21"/>
          <w:szCs w:val="21"/>
        </w:rPr>
        <w:t>behaviour</w:t>
      </w:r>
      <w:r>
        <w:rPr>
          <w:color w:val="000000"/>
          <w:sz w:val="21"/>
          <w:szCs w:val="21"/>
        </w:rPr>
        <w:t xml:space="preserve">. The lesson provides multiple entry points for discussion and problem-solving and draws from learning around consent, bullying, </w:t>
      </w:r>
      <w:proofErr w:type="spellStart"/>
      <w:r>
        <w:rPr>
          <w:color w:val="000000"/>
          <w:sz w:val="21"/>
          <w:szCs w:val="21"/>
        </w:rPr>
        <w:t>allyship</w:t>
      </w:r>
      <w:proofErr w:type="spellEnd"/>
      <w:r>
        <w:rPr>
          <w:color w:val="000000"/>
          <w:sz w:val="21"/>
          <w:szCs w:val="21"/>
        </w:rPr>
        <w:t>,</w:t>
      </w:r>
      <w:r>
        <w:rPr>
          <w:sz w:val="21"/>
          <w:szCs w:val="21"/>
        </w:rPr>
        <w:t xml:space="preserve"> </w:t>
      </w:r>
      <w:r w:rsidR="00D700EA">
        <w:rPr>
          <w:sz w:val="21"/>
          <w:szCs w:val="21"/>
        </w:rPr>
        <w:t xml:space="preserve">child </w:t>
      </w:r>
      <w:r>
        <w:rPr>
          <w:sz w:val="21"/>
          <w:szCs w:val="21"/>
        </w:rPr>
        <w:t xml:space="preserve">sexual exploitation and sex trafficking.  </w:t>
      </w:r>
      <w:r>
        <w:rPr>
          <w:color w:val="000000"/>
          <w:sz w:val="21"/>
          <w:szCs w:val="21"/>
        </w:rPr>
        <w:t xml:space="preserve"> </w:t>
      </w:r>
    </w:p>
    <w:p w14:paraId="6AEDA6E1" w14:textId="77777777" w:rsidR="002675A9" w:rsidRDefault="007B5B0B">
      <w:pPr>
        <w:widowControl w:val="0"/>
        <w:spacing w:before="369"/>
        <w:jc w:val="both"/>
        <w:rPr>
          <w:sz w:val="21"/>
          <w:szCs w:val="21"/>
        </w:rPr>
      </w:pPr>
      <w:r>
        <w:rPr>
          <w:sz w:val="21"/>
          <w:szCs w:val="21"/>
        </w:rPr>
        <w:t xml:space="preserve">It may be useful to talk about the </w:t>
      </w:r>
      <w:r>
        <w:rPr>
          <w:i/>
          <w:sz w:val="21"/>
          <w:szCs w:val="21"/>
        </w:rPr>
        <w:t>perpetrator</w:t>
      </w:r>
      <w:r>
        <w:rPr>
          <w:sz w:val="21"/>
          <w:szCs w:val="21"/>
        </w:rPr>
        <w:t xml:space="preserve"> (who is causing the problem), the </w:t>
      </w:r>
      <w:r>
        <w:rPr>
          <w:i/>
          <w:sz w:val="21"/>
          <w:szCs w:val="21"/>
        </w:rPr>
        <w:t xml:space="preserve">facilitator </w:t>
      </w:r>
      <w:r>
        <w:rPr>
          <w:sz w:val="21"/>
          <w:szCs w:val="21"/>
        </w:rPr>
        <w:t xml:space="preserve">(who is enabling the perpetrator), and the </w:t>
      </w:r>
      <w:r>
        <w:rPr>
          <w:i/>
          <w:sz w:val="21"/>
          <w:szCs w:val="21"/>
        </w:rPr>
        <w:t>apathetic bystander</w:t>
      </w:r>
      <w:r>
        <w:rPr>
          <w:sz w:val="21"/>
          <w:szCs w:val="21"/>
        </w:rPr>
        <w:t xml:space="preserve"> (who is watching, and therefore letting it happen), to build the moral imperative for students to </w:t>
      </w:r>
      <w:proofErr w:type="gramStart"/>
      <w:r>
        <w:rPr>
          <w:sz w:val="21"/>
          <w:szCs w:val="21"/>
        </w:rPr>
        <w:t>take action</w:t>
      </w:r>
      <w:proofErr w:type="gramEnd"/>
      <w:r>
        <w:rPr>
          <w:sz w:val="21"/>
          <w:szCs w:val="21"/>
        </w:rPr>
        <w:t xml:space="preserve">. </w:t>
      </w:r>
    </w:p>
    <w:p w14:paraId="3A27EC8A" w14:textId="77777777" w:rsidR="002675A9" w:rsidRDefault="007B5B0B">
      <w:pPr>
        <w:widowControl w:val="0"/>
        <w:spacing w:before="369"/>
        <w:jc w:val="both"/>
        <w:rPr>
          <w:sz w:val="21"/>
          <w:szCs w:val="21"/>
        </w:rPr>
      </w:pPr>
      <w:r>
        <w:rPr>
          <w:sz w:val="21"/>
          <w:szCs w:val="21"/>
        </w:rPr>
        <w:t xml:space="preserve">Please note that discussing bystander intervention might trigger emotional trauma in students who have had relatable experiences. It is important that the students are given tools/tips to not only to support the person who is disclosing the abuse, but to support themselves afterwards. </w:t>
      </w:r>
    </w:p>
    <w:p w14:paraId="28AA4C11" w14:textId="77777777" w:rsidR="002675A9" w:rsidRDefault="007B5B0B">
      <w:pPr>
        <w:widowControl w:val="0"/>
        <w:spacing w:before="408"/>
        <w:ind w:right="7740"/>
        <w:rPr>
          <w:b/>
          <w:sz w:val="21"/>
          <w:szCs w:val="21"/>
        </w:rPr>
      </w:pPr>
      <w:r>
        <w:rPr>
          <w:b/>
          <w:sz w:val="21"/>
          <w:szCs w:val="21"/>
        </w:rPr>
        <w:t xml:space="preserve">Materials: </w:t>
      </w:r>
    </w:p>
    <w:p w14:paraId="2834EB2A" w14:textId="77777777" w:rsidR="002675A9" w:rsidRDefault="007B5B0B">
      <w:pPr>
        <w:widowControl w:val="0"/>
        <w:spacing w:before="72"/>
        <w:ind w:left="360" w:right="5688"/>
        <w:rPr>
          <w:sz w:val="21"/>
          <w:szCs w:val="21"/>
        </w:rPr>
      </w:pPr>
      <w:r>
        <w:rPr>
          <w:sz w:val="21"/>
          <w:szCs w:val="21"/>
        </w:rPr>
        <w:t xml:space="preserve">● Dry erase board or chalkboard </w:t>
      </w:r>
    </w:p>
    <w:p w14:paraId="112E6C93" w14:textId="77777777" w:rsidR="002675A9" w:rsidRDefault="007B5B0B">
      <w:pPr>
        <w:widowControl w:val="0"/>
        <w:spacing w:before="72"/>
        <w:ind w:left="360"/>
        <w:rPr>
          <w:sz w:val="21"/>
          <w:szCs w:val="21"/>
        </w:rPr>
      </w:pPr>
      <w:r>
        <w:rPr>
          <w:sz w:val="21"/>
          <w:szCs w:val="21"/>
        </w:rPr>
        <w:t xml:space="preserve">● </w:t>
      </w:r>
      <w:r>
        <w:rPr>
          <w:i/>
          <w:sz w:val="21"/>
          <w:szCs w:val="21"/>
        </w:rPr>
        <w:t xml:space="preserve">Anticipation Guide: Bystander Intervention Student Handout </w:t>
      </w:r>
      <w:r>
        <w:rPr>
          <w:sz w:val="21"/>
          <w:szCs w:val="21"/>
        </w:rPr>
        <w:t>(found at the end of this document)</w:t>
      </w:r>
    </w:p>
    <w:p w14:paraId="3D07ED5D" w14:textId="77777777" w:rsidR="002675A9" w:rsidRDefault="007B5B0B">
      <w:pPr>
        <w:widowControl w:val="0"/>
        <w:numPr>
          <w:ilvl w:val="0"/>
          <w:numId w:val="4"/>
        </w:numPr>
        <w:spacing w:before="72"/>
        <w:rPr>
          <w:i/>
          <w:sz w:val="21"/>
          <w:szCs w:val="21"/>
        </w:rPr>
      </w:pPr>
      <w:r>
        <w:rPr>
          <w:i/>
          <w:sz w:val="21"/>
          <w:szCs w:val="21"/>
        </w:rPr>
        <w:t>Anticipation Guide: Big Ideas - Educator Guide</w:t>
      </w:r>
    </w:p>
    <w:p w14:paraId="7429D7D5" w14:textId="77777777" w:rsidR="002675A9" w:rsidRDefault="007B5B0B">
      <w:pPr>
        <w:widowControl w:val="0"/>
        <w:pBdr>
          <w:top w:val="nil"/>
          <w:left w:val="nil"/>
          <w:bottom w:val="nil"/>
          <w:right w:val="nil"/>
          <w:between w:val="nil"/>
        </w:pBdr>
        <w:spacing w:before="374"/>
        <w:ind w:right="7200"/>
        <w:rPr>
          <w:b/>
          <w:color w:val="000000"/>
          <w:sz w:val="21"/>
          <w:szCs w:val="21"/>
        </w:rPr>
      </w:pPr>
      <w:r>
        <w:rPr>
          <w:b/>
          <w:color w:val="000000"/>
          <w:sz w:val="21"/>
          <w:szCs w:val="21"/>
        </w:rPr>
        <w:t xml:space="preserve">Activity One </w:t>
      </w:r>
    </w:p>
    <w:p w14:paraId="0449F86C" w14:textId="77777777" w:rsidR="002675A9" w:rsidRDefault="007B5B0B">
      <w:pPr>
        <w:widowControl w:val="0"/>
        <w:pBdr>
          <w:top w:val="nil"/>
          <w:left w:val="nil"/>
          <w:bottom w:val="nil"/>
          <w:right w:val="nil"/>
          <w:between w:val="nil"/>
        </w:pBdr>
        <w:spacing w:before="360"/>
        <w:ind w:right="187"/>
        <w:rPr>
          <w:sz w:val="21"/>
          <w:szCs w:val="21"/>
        </w:rPr>
      </w:pPr>
      <w:r>
        <w:rPr>
          <w:color w:val="000000"/>
          <w:sz w:val="21"/>
          <w:szCs w:val="21"/>
        </w:rPr>
        <w:t xml:space="preserve">The activity </w:t>
      </w:r>
      <w:r>
        <w:rPr>
          <w:sz w:val="21"/>
          <w:szCs w:val="21"/>
        </w:rPr>
        <w:t>focuses</w:t>
      </w:r>
      <w:r>
        <w:rPr>
          <w:color w:val="000000"/>
          <w:sz w:val="21"/>
          <w:szCs w:val="21"/>
        </w:rPr>
        <w:t xml:space="preserve"> on the </w:t>
      </w:r>
      <w:r>
        <w:rPr>
          <w:i/>
          <w:sz w:val="21"/>
          <w:szCs w:val="21"/>
        </w:rPr>
        <w:t>Anticipation Guide: Bystander Intervention Student Handout</w:t>
      </w:r>
      <w:r>
        <w:rPr>
          <w:color w:val="000000"/>
          <w:sz w:val="21"/>
          <w:szCs w:val="21"/>
        </w:rPr>
        <w:t xml:space="preserve"> that accompanies this lesson</w:t>
      </w:r>
      <w:r>
        <w:rPr>
          <w:sz w:val="21"/>
          <w:szCs w:val="21"/>
        </w:rPr>
        <w:t xml:space="preserve"> in which students will use a Likert Scale (1 to 5, with 1 being strongly disagree, and 5 being strongly agree) to indicate their reactions to some scenarios. </w:t>
      </w:r>
      <w:r>
        <w:rPr>
          <w:color w:val="000000"/>
          <w:sz w:val="21"/>
          <w:szCs w:val="21"/>
        </w:rPr>
        <w:t xml:space="preserve">There are many strategies that can be used with it – here are three possibilities. </w:t>
      </w:r>
    </w:p>
    <w:p w14:paraId="24CC0C65" w14:textId="77777777" w:rsidR="002675A9" w:rsidRDefault="007B5B0B">
      <w:pPr>
        <w:widowControl w:val="0"/>
        <w:pBdr>
          <w:top w:val="nil"/>
          <w:left w:val="nil"/>
          <w:bottom w:val="nil"/>
          <w:right w:val="nil"/>
          <w:between w:val="nil"/>
        </w:pBdr>
        <w:spacing w:before="360"/>
        <w:ind w:right="187"/>
        <w:rPr>
          <w:color w:val="000000"/>
          <w:sz w:val="21"/>
          <w:szCs w:val="21"/>
        </w:rPr>
      </w:pPr>
      <w:r>
        <w:rPr>
          <w:sz w:val="21"/>
          <w:szCs w:val="21"/>
        </w:rPr>
        <w:lastRenderedPageBreak/>
        <w:t xml:space="preserve">Option 1: Independent Work. </w:t>
      </w:r>
      <w:r>
        <w:rPr>
          <w:color w:val="000000"/>
          <w:sz w:val="21"/>
          <w:szCs w:val="21"/>
        </w:rPr>
        <w:t xml:space="preserve">Have students complete the </w:t>
      </w:r>
      <w:r>
        <w:rPr>
          <w:i/>
          <w:sz w:val="21"/>
          <w:szCs w:val="21"/>
        </w:rPr>
        <w:t>Anticipation Guide: Bystander Intervention Student Handout</w:t>
      </w:r>
      <w:r>
        <w:rPr>
          <w:b/>
          <w:color w:val="000000"/>
          <w:sz w:val="21"/>
          <w:szCs w:val="21"/>
        </w:rPr>
        <w:t xml:space="preserve"> </w:t>
      </w:r>
      <w:r>
        <w:rPr>
          <w:color w:val="000000"/>
          <w:sz w:val="21"/>
          <w:szCs w:val="21"/>
        </w:rPr>
        <w:t xml:space="preserve">independently, making a judgment for each statement using the Likert Scale. Ask students to circle words they are unsure of. After, debrief the guide with students by asking questions such as: </w:t>
      </w:r>
    </w:p>
    <w:p w14:paraId="43044B45" w14:textId="77777777" w:rsidR="002675A9" w:rsidRDefault="007B5B0B">
      <w:pPr>
        <w:widowControl w:val="0"/>
        <w:numPr>
          <w:ilvl w:val="0"/>
          <w:numId w:val="12"/>
        </w:numPr>
        <w:pBdr>
          <w:top w:val="nil"/>
          <w:left w:val="nil"/>
          <w:bottom w:val="nil"/>
          <w:right w:val="nil"/>
          <w:between w:val="nil"/>
        </w:pBdr>
        <w:spacing w:before="369"/>
        <w:ind w:right="326"/>
        <w:rPr>
          <w:color w:val="000000"/>
          <w:sz w:val="21"/>
          <w:szCs w:val="21"/>
        </w:rPr>
      </w:pPr>
      <w:r>
        <w:rPr>
          <w:color w:val="000000"/>
          <w:sz w:val="21"/>
          <w:szCs w:val="21"/>
        </w:rPr>
        <w:t xml:space="preserve">What statement generated the most “feels” for you (in general, this would be a statement marked with a 1 or a 5). Give students a chance to respond, and perhaps explain their thinking on the answer. </w:t>
      </w:r>
    </w:p>
    <w:p w14:paraId="16C861F9" w14:textId="77777777" w:rsidR="002675A9" w:rsidRDefault="007B5B0B">
      <w:pPr>
        <w:widowControl w:val="0"/>
        <w:numPr>
          <w:ilvl w:val="0"/>
          <w:numId w:val="12"/>
        </w:numPr>
        <w:pBdr>
          <w:top w:val="nil"/>
          <w:left w:val="nil"/>
          <w:bottom w:val="nil"/>
          <w:right w:val="nil"/>
          <w:between w:val="nil"/>
        </w:pBdr>
        <w:ind w:right="384"/>
        <w:rPr>
          <w:color w:val="000000"/>
          <w:sz w:val="21"/>
          <w:szCs w:val="21"/>
        </w:rPr>
      </w:pPr>
      <w:r>
        <w:rPr>
          <w:color w:val="000000"/>
          <w:sz w:val="21"/>
          <w:szCs w:val="21"/>
        </w:rPr>
        <w:t xml:space="preserve">What </w:t>
      </w:r>
      <w:r>
        <w:rPr>
          <w:sz w:val="21"/>
          <w:szCs w:val="21"/>
        </w:rPr>
        <w:t>real-life</w:t>
      </w:r>
      <w:r>
        <w:rPr>
          <w:color w:val="000000"/>
          <w:sz w:val="21"/>
          <w:szCs w:val="21"/>
        </w:rPr>
        <w:t xml:space="preserve"> connections can you make to a statement? Have you been in a situation that one of the statements reminds you of? </w:t>
      </w:r>
    </w:p>
    <w:p w14:paraId="20634103" w14:textId="77777777" w:rsidR="002675A9" w:rsidRDefault="007B5B0B">
      <w:pPr>
        <w:widowControl w:val="0"/>
        <w:numPr>
          <w:ilvl w:val="0"/>
          <w:numId w:val="12"/>
        </w:numPr>
        <w:pBdr>
          <w:top w:val="nil"/>
          <w:left w:val="nil"/>
          <w:bottom w:val="nil"/>
          <w:right w:val="nil"/>
          <w:between w:val="nil"/>
        </w:pBdr>
        <w:ind w:right="2625"/>
        <w:rPr>
          <w:color w:val="000000"/>
          <w:sz w:val="21"/>
          <w:szCs w:val="21"/>
        </w:rPr>
      </w:pPr>
      <w:r>
        <w:rPr>
          <w:color w:val="000000"/>
          <w:sz w:val="21"/>
          <w:szCs w:val="21"/>
        </w:rPr>
        <w:t xml:space="preserve">What statement most challenges your thinking? Why? </w:t>
      </w:r>
    </w:p>
    <w:p w14:paraId="1AC1C25F" w14:textId="77777777" w:rsidR="002675A9" w:rsidRDefault="007B5B0B">
      <w:pPr>
        <w:widowControl w:val="0"/>
        <w:pBdr>
          <w:top w:val="nil"/>
          <w:left w:val="nil"/>
          <w:bottom w:val="nil"/>
          <w:right w:val="nil"/>
          <w:between w:val="nil"/>
        </w:pBdr>
        <w:spacing w:before="374"/>
        <w:ind w:right="240"/>
        <w:rPr>
          <w:sz w:val="21"/>
          <w:szCs w:val="21"/>
        </w:rPr>
      </w:pPr>
      <w:r>
        <w:rPr>
          <w:sz w:val="21"/>
          <w:szCs w:val="21"/>
        </w:rPr>
        <w:t xml:space="preserve">Option 2: Work in pairs. </w:t>
      </w:r>
      <w:r>
        <w:rPr>
          <w:color w:val="000000"/>
          <w:sz w:val="21"/>
          <w:szCs w:val="21"/>
        </w:rPr>
        <w:t xml:space="preserve">Have students complete the </w:t>
      </w:r>
      <w:r>
        <w:rPr>
          <w:i/>
          <w:sz w:val="21"/>
          <w:szCs w:val="21"/>
        </w:rPr>
        <w:t>Anticipation Guide: Bystander Intervention Student Handout</w:t>
      </w:r>
      <w:r>
        <w:rPr>
          <w:color w:val="000000"/>
          <w:sz w:val="21"/>
          <w:szCs w:val="21"/>
        </w:rPr>
        <w:t xml:space="preserve"> in pairs by making a judgment for each</w:t>
      </w:r>
      <w:r>
        <w:rPr>
          <w:sz w:val="21"/>
          <w:szCs w:val="21"/>
        </w:rPr>
        <w:t xml:space="preserve"> </w:t>
      </w:r>
      <w:r>
        <w:rPr>
          <w:color w:val="000000"/>
          <w:sz w:val="21"/>
          <w:szCs w:val="21"/>
        </w:rPr>
        <w:t>statement using the Likert Scale. They should use the “Ideas, Questions, Notes” column to add</w:t>
      </w:r>
      <w:r>
        <w:rPr>
          <w:sz w:val="21"/>
          <w:szCs w:val="21"/>
        </w:rPr>
        <w:t xml:space="preserve"> </w:t>
      </w:r>
      <w:r>
        <w:rPr>
          <w:color w:val="000000"/>
          <w:sz w:val="21"/>
          <w:szCs w:val="21"/>
        </w:rPr>
        <w:t>words or phrases to describe any statement where there was disagreement between the</w:t>
      </w:r>
      <w:r>
        <w:rPr>
          <w:sz w:val="21"/>
          <w:szCs w:val="21"/>
        </w:rPr>
        <w:t xml:space="preserve"> </w:t>
      </w:r>
      <w:r>
        <w:rPr>
          <w:color w:val="000000"/>
          <w:sz w:val="21"/>
          <w:szCs w:val="21"/>
        </w:rPr>
        <w:t>partners. Ask students to circle words they are unsure of. After, debrief the guide by asking</w:t>
      </w:r>
      <w:r>
        <w:rPr>
          <w:sz w:val="21"/>
          <w:szCs w:val="21"/>
        </w:rPr>
        <w:t xml:space="preserve"> </w:t>
      </w:r>
      <w:r>
        <w:rPr>
          <w:color w:val="000000"/>
          <w:sz w:val="21"/>
          <w:szCs w:val="21"/>
        </w:rPr>
        <w:t xml:space="preserve">questions such as: </w:t>
      </w:r>
    </w:p>
    <w:p w14:paraId="164A656B" w14:textId="77777777" w:rsidR="002675A9" w:rsidRDefault="007B5B0B">
      <w:pPr>
        <w:widowControl w:val="0"/>
        <w:numPr>
          <w:ilvl w:val="0"/>
          <w:numId w:val="5"/>
        </w:numPr>
        <w:pBdr>
          <w:top w:val="nil"/>
          <w:left w:val="nil"/>
          <w:bottom w:val="nil"/>
          <w:right w:val="nil"/>
          <w:between w:val="nil"/>
        </w:pBdr>
        <w:spacing w:before="374"/>
        <w:ind w:right="240"/>
        <w:rPr>
          <w:color w:val="000000"/>
          <w:sz w:val="21"/>
          <w:szCs w:val="21"/>
        </w:rPr>
      </w:pPr>
      <w:r>
        <w:rPr>
          <w:color w:val="000000"/>
          <w:sz w:val="21"/>
          <w:szCs w:val="21"/>
        </w:rPr>
        <w:t xml:space="preserve">What statement(s) generated disagreement between you and your partner. What was the basis of the disagreement? Were you able to resolve it through conversation? </w:t>
      </w:r>
    </w:p>
    <w:p w14:paraId="3F218879" w14:textId="77777777" w:rsidR="002675A9" w:rsidRDefault="007B5B0B">
      <w:pPr>
        <w:widowControl w:val="0"/>
        <w:numPr>
          <w:ilvl w:val="0"/>
          <w:numId w:val="5"/>
        </w:numPr>
        <w:pBdr>
          <w:top w:val="nil"/>
          <w:left w:val="nil"/>
          <w:bottom w:val="nil"/>
          <w:right w:val="nil"/>
          <w:between w:val="nil"/>
        </w:pBdr>
        <w:ind w:right="384"/>
        <w:rPr>
          <w:color w:val="000000"/>
          <w:sz w:val="21"/>
          <w:szCs w:val="21"/>
        </w:rPr>
      </w:pPr>
      <w:r>
        <w:rPr>
          <w:color w:val="000000"/>
          <w:sz w:val="21"/>
          <w:szCs w:val="21"/>
        </w:rPr>
        <w:t xml:space="preserve">What </w:t>
      </w:r>
      <w:r>
        <w:rPr>
          <w:sz w:val="21"/>
          <w:szCs w:val="21"/>
        </w:rPr>
        <w:t>real-life</w:t>
      </w:r>
      <w:r>
        <w:rPr>
          <w:color w:val="000000"/>
          <w:sz w:val="21"/>
          <w:szCs w:val="21"/>
        </w:rPr>
        <w:t xml:space="preserve"> connections can you make to a statement? Have you been in a situation that one of the statements reminds you of? </w:t>
      </w:r>
    </w:p>
    <w:p w14:paraId="047D5231" w14:textId="77777777" w:rsidR="002675A9" w:rsidRDefault="007B5B0B">
      <w:pPr>
        <w:widowControl w:val="0"/>
        <w:numPr>
          <w:ilvl w:val="0"/>
          <w:numId w:val="5"/>
        </w:numPr>
        <w:pBdr>
          <w:top w:val="nil"/>
          <w:left w:val="nil"/>
          <w:bottom w:val="nil"/>
          <w:right w:val="nil"/>
          <w:between w:val="nil"/>
        </w:pBdr>
        <w:ind w:right="2625"/>
        <w:rPr>
          <w:color w:val="000000"/>
          <w:sz w:val="21"/>
          <w:szCs w:val="21"/>
        </w:rPr>
      </w:pPr>
      <w:r>
        <w:rPr>
          <w:color w:val="000000"/>
          <w:sz w:val="21"/>
          <w:szCs w:val="21"/>
        </w:rPr>
        <w:t xml:space="preserve">What statement most challenges your thinking? Why? </w:t>
      </w:r>
    </w:p>
    <w:p w14:paraId="56C6D92C" w14:textId="77777777" w:rsidR="002675A9" w:rsidRDefault="002675A9">
      <w:pPr>
        <w:widowControl w:val="0"/>
        <w:pBdr>
          <w:top w:val="nil"/>
          <w:left w:val="nil"/>
          <w:bottom w:val="nil"/>
          <w:right w:val="nil"/>
          <w:between w:val="nil"/>
        </w:pBdr>
        <w:ind w:right="340"/>
        <w:rPr>
          <w:sz w:val="21"/>
          <w:szCs w:val="21"/>
        </w:rPr>
      </w:pPr>
    </w:p>
    <w:p w14:paraId="25864FBE" w14:textId="77777777" w:rsidR="002675A9" w:rsidRDefault="007B5B0B">
      <w:pPr>
        <w:widowControl w:val="0"/>
        <w:pBdr>
          <w:top w:val="nil"/>
          <w:left w:val="nil"/>
          <w:bottom w:val="nil"/>
          <w:right w:val="nil"/>
          <w:between w:val="nil"/>
        </w:pBdr>
        <w:ind w:right="340"/>
        <w:rPr>
          <w:color w:val="000000"/>
          <w:sz w:val="21"/>
          <w:szCs w:val="21"/>
        </w:rPr>
      </w:pPr>
      <w:r>
        <w:rPr>
          <w:sz w:val="21"/>
          <w:szCs w:val="21"/>
        </w:rPr>
        <w:t xml:space="preserve">Option 3: Work with the entire class. </w:t>
      </w:r>
      <w:r>
        <w:rPr>
          <w:color w:val="000000"/>
          <w:sz w:val="21"/>
          <w:szCs w:val="21"/>
        </w:rPr>
        <w:t xml:space="preserve">Complete the </w:t>
      </w:r>
      <w:r>
        <w:rPr>
          <w:i/>
          <w:sz w:val="21"/>
          <w:szCs w:val="21"/>
        </w:rPr>
        <w:t>Anticipation Guide: Bystander Intervention Student Handout</w:t>
      </w:r>
      <w:r>
        <w:rPr>
          <w:color w:val="000000"/>
          <w:sz w:val="21"/>
          <w:szCs w:val="21"/>
        </w:rPr>
        <w:t xml:space="preserve"> as a class by having the teacher read the statement, and having students move to different points in the room in response. Each corner could represent a different Likert Response, with the middle of the classroom representing neutral. After each statement, debrief the class reaction by asking questions such as: </w:t>
      </w:r>
    </w:p>
    <w:p w14:paraId="2CADEEF0" w14:textId="77777777" w:rsidR="002675A9" w:rsidRDefault="007B5B0B">
      <w:pPr>
        <w:widowControl w:val="0"/>
        <w:numPr>
          <w:ilvl w:val="0"/>
          <w:numId w:val="8"/>
        </w:numPr>
        <w:pBdr>
          <w:top w:val="nil"/>
          <w:left w:val="nil"/>
          <w:bottom w:val="nil"/>
          <w:right w:val="nil"/>
          <w:between w:val="nil"/>
        </w:pBdr>
        <w:spacing w:before="364"/>
        <w:rPr>
          <w:color w:val="000000"/>
          <w:sz w:val="21"/>
          <w:szCs w:val="21"/>
        </w:rPr>
      </w:pPr>
      <w:r>
        <w:rPr>
          <w:color w:val="000000"/>
          <w:sz w:val="21"/>
          <w:szCs w:val="21"/>
        </w:rPr>
        <w:t xml:space="preserve">Does this statement require much thought? Why or why not? </w:t>
      </w:r>
    </w:p>
    <w:p w14:paraId="27B42888" w14:textId="77777777" w:rsidR="002675A9" w:rsidRDefault="007B5B0B">
      <w:pPr>
        <w:widowControl w:val="0"/>
        <w:numPr>
          <w:ilvl w:val="0"/>
          <w:numId w:val="8"/>
        </w:numPr>
        <w:pBdr>
          <w:top w:val="nil"/>
          <w:left w:val="nil"/>
          <w:bottom w:val="nil"/>
          <w:right w:val="nil"/>
          <w:between w:val="nil"/>
        </w:pBdr>
        <w:rPr>
          <w:color w:val="000000"/>
          <w:sz w:val="21"/>
          <w:szCs w:val="21"/>
        </w:rPr>
      </w:pPr>
      <w:r>
        <w:rPr>
          <w:color w:val="000000"/>
          <w:sz w:val="21"/>
          <w:szCs w:val="21"/>
        </w:rPr>
        <w:t xml:space="preserve">What do you observe about the class response? </w:t>
      </w:r>
    </w:p>
    <w:p w14:paraId="4583BDDA" w14:textId="77777777" w:rsidR="002675A9" w:rsidRDefault="007B5B0B">
      <w:pPr>
        <w:widowControl w:val="0"/>
        <w:numPr>
          <w:ilvl w:val="0"/>
          <w:numId w:val="8"/>
        </w:numPr>
        <w:pBdr>
          <w:top w:val="nil"/>
          <w:left w:val="nil"/>
          <w:bottom w:val="nil"/>
          <w:right w:val="nil"/>
          <w:between w:val="nil"/>
        </w:pBdr>
        <w:rPr>
          <w:color w:val="000000"/>
          <w:sz w:val="21"/>
          <w:szCs w:val="21"/>
        </w:rPr>
      </w:pPr>
      <w:r>
        <w:rPr>
          <w:color w:val="000000"/>
          <w:sz w:val="21"/>
          <w:szCs w:val="21"/>
        </w:rPr>
        <w:t xml:space="preserve">What do you observe about who responded in what way? </w:t>
      </w:r>
    </w:p>
    <w:p w14:paraId="6A1722DE" w14:textId="77777777" w:rsidR="002675A9" w:rsidRDefault="007B5B0B">
      <w:pPr>
        <w:widowControl w:val="0"/>
        <w:numPr>
          <w:ilvl w:val="0"/>
          <w:numId w:val="8"/>
        </w:numPr>
        <w:pBdr>
          <w:top w:val="nil"/>
          <w:left w:val="nil"/>
          <w:bottom w:val="nil"/>
          <w:right w:val="nil"/>
          <w:between w:val="nil"/>
        </w:pBdr>
        <w:rPr>
          <w:color w:val="000000"/>
          <w:sz w:val="21"/>
          <w:szCs w:val="21"/>
        </w:rPr>
      </w:pPr>
      <w:r>
        <w:rPr>
          <w:color w:val="000000"/>
          <w:sz w:val="21"/>
          <w:szCs w:val="21"/>
        </w:rPr>
        <w:t xml:space="preserve">Does this statement challenge your thinking? Why </w:t>
      </w:r>
    </w:p>
    <w:p w14:paraId="14A19437" w14:textId="77777777" w:rsidR="002675A9" w:rsidRDefault="002675A9">
      <w:pPr>
        <w:widowControl w:val="0"/>
        <w:pBdr>
          <w:top w:val="nil"/>
          <w:left w:val="nil"/>
          <w:bottom w:val="nil"/>
          <w:right w:val="nil"/>
          <w:between w:val="nil"/>
        </w:pBdr>
        <w:spacing w:before="72"/>
        <w:rPr>
          <w:sz w:val="21"/>
          <w:szCs w:val="21"/>
        </w:rPr>
      </w:pPr>
    </w:p>
    <w:p w14:paraId="15BFB53C" w14:textId="77777777" w:rsidR="002675A9" w:rsidRDefault="007B5B0B">
      <w:pPr>
        <w:widowControl w:val="0"/>
        <w:spacing w:before="72"/>
        <w:rPr>
          <w:b/>
          <w:sz w:val="21"/>
          <w:szCs w:val="21"/>
        </w:rPr>
      </w:pPr>
      <w:r>
        <w:rPr>
          <w:sz w:val="21"/>
          <w:szCs w:val="21"/>
        </w:rPr>
        <w:t xml:space="preserve">Use the </w:t>
      </w:r>
      <w:r>
        <w:rPr>
          <w:i/>
          <w:sz w:val="21"/>
          <w:szCs w:val="21"/>
        </w:rPr>
        <w:t xml:space="preserve">Anticipation Guide: Big Ideas - Educator Guide </w:t>
      </w:r>
      <w:r>
        <w:rPr>
          <w:sz w:val="21"/>
          <w:szCs w:val="21"/>
        </w:rPr>
        <w:t xml:space="preserve">to guide the facilitation of this activity. </w:t>
      </w:r>
    </w:p>
    <w:p w14:paraId="76987B90" w14:textId="77777777" w:rsidR="002675A9" w:rsidRDefault="002675A9">
      <w:pPr>
        <w:widowControl w:val="0"/>
        <w:spacing w:before="72"/>
        <w:rPr>
          <w:b/>
          <w:sz w:val="21"/>
          <w:szCs w:val="21"/>
        </w:rPr>
      </w:pPr>
    </w:p>
    <w:p w14:paraId="52C92910" w14:textId="77777777" w:rsidR="002675A9" w:rsidRDefault="002675A9">
      <w:pPr>
        <w:widowControl w:val="0"/>
        <w:pBdr>
          <w:top w:val="nil"/>
          <w:left w:val="nil"/>
          <w:bottom w:val="nil"/>
          <w:right w:val="nil"/>
          <w:between w:val="nil"/>
        </w:pBdr>
        <w:ind w:right="7020"/>
        <w:rPr>
          <w:b/>
          <w:sz w:val="21"/>
          <w:szCs w:val="21"/>
        </w:rPr>
      </w:pPr>
    </w:p>
    <w:p w14:paraId="0A393E6E" w14:textId="77777777" w:rsidR="002675A9" w:rsidRDefault="007B5B0B">
      <w:pPr>
        <w:widowControl w:val="0"/>
        <w:pBdr>
          <w:top w:val="nil"/>
          <w:left w:val="nil"/>
          <w:bottom w:val="nil"/>
          <w:right w:val="nil"/>
          <w:between w:val="nil"/>
        </w:pBdr>
        <w:ind w:right="7020"/>
        <w:rPr>
          <w:b/>
          <w:color w:val="000000"/>
          <w:sz w:val="21"/>
          <w:szCs w:val="21"/>
        </w:rPr>
      </w:pPr>
      <w:r>
        <w:rPr>
          <w:b/>
          <w:color w:val="000000"/>
          <w:sz w:val="21"/>
          <w:szCs w:val="21"/>
        </w:rPr>
        <w:t>Activity</w:t>
      </w:r>
      <w:r>
        <w:rPr>
          <w:b/>
          <w:sz w:val="21"/>
          <w:szCs w:val="21"/>
        </w:rPr>
        <w:t xml:space="preserve"> </w:t>
      </w:r>
      <w:r>
        <w:rPr>
          <w:b/>
          <w:color w:val="000000"/>
          <w:sz w:val="21"/>
          <w:szCs w:val="21"/>
        </w:rPr>
        <w:t xml:space="preserve">Two </w:t>
      </w:r>
    </w:p>
    <w:p w14:paraId="511CBFDA" w14:textId="77777777" w:rsidR="002675A9" w:rsidRDefault="007B5B0B">
      <w:pPr>
        <w:widowControl w:val="0"/>
        <w:pBdr>
          <w:top w:val="nil"/>
          <w:left w:val="nil"/>
          <w:bottom w:val="nil"/>
          <w:right w:val="nil"/>
          <w:between w:val="nil"/>
        </w:pBdr>
        <w:spacing w:before="360"/>
        <w:ind w:right="192"/>
        <w:rPr>
          <w:sz w:val="21"/>
          <w:szCs w:val="21"/>
        </w:rPr>
      </w:pPr>
      <w:r>
        <w:rPr>
          <w:color w:val="000000"/>
          <w:sz w:val="21"/>
          <w:szCs w:val="21"/>
        </w:rPr>
        <w:t xml:space="preserve">Bystander intervention requires people to </w:t>
      </w:r>
      <w:proofErr w:type="gramStart"/>
      <w:r>
        <w:rPr>
          <w:color w:val="000000"/>
          <w:sz w:val="21"/>
          <w:szCs w:val="21"/>
        </w:rPr>
        <w:t>take action</w:t>
      </w:r>
      <w:proofErr w:type="gramEnd"/>
      <w:r>
        <w:rPr>
          <w:color w:val="000000"/>
          <w:sz w:val="21"/>
          <w:szCs w:val="21"/>
        </w:rPr>
        <w:t xml:space="preserve">. There are many different frameworks to help students. This model uses the 5Ds: DECIDE, DIRECT, DELEGATE, DISTRACT, DOCUMENT. </w:t>
      </w:r>
    </w:p>
    <w:p w14:paraId="56F8E962" w14:textId="77777777" w:rsidR="002675A9" w:rsidRDefault="007B5B0B">
      <w:pPr>
        <w:widowControl w:val="0"/>
        <w:pBdr>
          <w:top w:val="nil"/>
          <w:left w:val="nil"/>
          <w:bottom w:val="nil"/>
          <w:right w:val="nil"/>
          <w:between w:val="nil"/>
        </w:pBdr>
        <w:spacing w:before="360"/>
        <w:ind w:right="192"/>
        <w:rPr>
          <w:color w:val="000000"/>
          <w:sz w:val="21"/>
          <w:szCs w:val="21"/>
        </w:rPr>
      </w:pPr>
      <w:r>
        <w:rPr>
          <w:sz w:val="21"/>
          <w:szCs w:val="21"/>
        </w:rPr>
        <w:t xml:space="preserve">Write each one of the 5D’s on the board and ask students to help you define each one based on </w:t>
      </w:r>
      <w:r>
        <w:rPr>
          <w:sz w:val="21"/>
          <w:szCs w:val="21"/>
        </w:rPr>
        <w:lastRenderedPageBreak/>
        <w:t xml:space="preserve">what they think these mean as intervention methods. </w:t>
      </w:r>
      <w:r>
        <w:rPr>
          <w:color w:val="000000"/>
          <w:sz w:val="21"/>
          <w:szCs w:val="21"/>
        </w:rPr>
        <w:t xml:space="preserve">They may identify the 5Ds, but if not, group their words as best as possible under the following. Note that the process starts with a decision, but the three other steps don’t necessarily follow in a linear sequence. </w:t>
      </w:r>
    </w:p>
    <w:p w14:paraId="261E309E" w14:textId="77777777" w:rsidR="002675A9" w:rsidRDefault="007B5B0B">
      <w:pPr>
        <w:widowControl w:val="0"/>
        <w:pBdr>
          <w:top w:val="nil"/>
          <w:left w:val="nil"/>
          <w:bottom w:val="nil"/>
          <w:right w:val="nil"/>
          <w:between w:val="nil"/>
        </w:pBdr>
        <w:spacing w:before="374"/>
        <w:jc w:val="both"/>
        <w:rPr>
          <w:color w:val="000000"/>
          <w:sz w:val="21"/>
          <w:szCs w:val="21"/>
        </w:rPr>
      </w:pPr>
      <w:r>
        <w:rPr>
          <w:b/>
          <w:color w:val="000000"/>
          <w:sz w:val="21"/>
          <w:szCs w:val="21"/>
        </w:rPr>
        <w:t>Decide</w:t>
      </w:r>
      <w:r>
        <w:rPr>
          <w:b/>
          <w:sz w:val="21"/>
          <w:szCs w:val="21"/>
        </w:rPr>
        <w:t>:</w:t>
      </w:r>
      <w:r>
        <w:rPr>
          <w:b/>
          <w:color w:val="000000"/>
          <w:sz w:val="21"/>
          <w:szCs w:val="21"/>
        </w:rPr>
        <w:t xml:space="preserve"> </w:t>
      </w:r>
      <w:r>
        <w:rPr>
          <w:color w:val="000000"/>
          <w:sz w:val="21"/>
          <w:szCs w:val="21"/>
        </w:rPr>
        <w:t xml:space="preserve">Action requires decision. If you feel like you “should” do something, and it is safe to do so, you probably need to do something. Remember, inaction is also an action – but the consequences of inaction may be far more damaging. You don’t need to decide on your own – you can look to those around you. </w:t>
      </w:r>
    </w:p>
    <w:p w14:paraId="6F3BD2F8" w14:textId="77777777" w:rsidR="002675A9" w:rsidRDefault="007B5B0B">
      <w:pPr>
        <w:widowControl w:val="0"/>
        <w:pBdr>
          <w:top w:val="nil"/>
          <w:left w:val="nil"/>
          <w:bottom w:val="nil"/>
          <w:right w:val="nil"/>
          <w:between w:val="nil"/>
        </w:pBdr>
        <w:spacing w:before="312"/>
        <w:jc w:val="both"/>
        <w:rPr>
          <w:sz w:val="21"/>
          <w:szCs w:val="21"/>
        </w:rPr>
      </w:pPr>
      <w:r>
        <w:rPr>
          <w:b/>
          <w:color w:val="000000"/>
          <w:sz w:val="21"/>
          <w:szCs w:val="21"/>
        </w:rPr>
        <w:t xml:space="preserve">Delegate: </w:t>
      </w:r>
      <w:r>
        <w:rPr>
          <w:color w:val="000000"/>
          <w:sz w:val="21"/>
          <w:szCs w:val="21"/>
        </w:rPr>
        <w:t xml:space="preserve">You don’t have to intervene on your own. You can look to your friends, or others who are around who can help. Who is near that can help? A friend? A trusted adult? Employees in an establishment? </w:t>
      </w:r>
    </w:p>
    <w:p w14:paraId="65196F6C" w14:textId="77777777" w:rsidR="002675A9" w:rsidRDefault="007B5B0B">
      <w:pPr>
        <w:widowControl w:val="0"/>
        <w:numPr>
          <w:ilvl w:val="0"/>
          <w:numId w:val="11"/>
        </w:numPr>
        <w:pBdr>
          <w:top w:val="nil"/>
          <w:left w:val="nil"/>
          <w:bottom w:val="nil"/>
          <w:right w:val="nil"/>
          <w:between w:val="nil"/>
        </w:pBdr>
        <w:spacing w:before="312"/>
        <w:rPr>
          <w:color w:val="000000"/>
          <w:sz w:val="21"/>
          <w:szCs w:val="21"/>
        </w:rPr>
      </w:pPr>
      <w:r>
        <w:rPr>
          <w:color w:val="000000"/>
          <w:sz w:val="21"/>
          <w:szCs w:val="21"/>
        </w:rPr>
        <w:t xml:space="preserve">"I think she needs our help, but I don't know what to do. Have any ideas?" </w:t>
      </w:r>
    </w:p>
    <w:p w14:paraId="1BD481D7" w14:textId="77777777" w:rsidR="002675A9" w:rsidRDefault="007B5B0B">
      <w:pPr>
        <w:widowControl w:val="0"/>
        <w:numPr>
          <w:ilvl w:val="0"/>
          <w:numId w:val="6"/>
        </w:numPr>
        <w:pBdr>
          <w:top w:val="nil"/>
          <w:left w:val="nil"/>
          <w:bottom w:val="nil"/>
          <w:right w:val="nil"/>
          <w:between w:val="nil"/>
        </w:pBdr>
        <w:ind w:right="4492"/>
        <w:rPr>
          <w:color w:val="000000"/>
          <w:sz w:val="21"/>
          <w:szCs w:val="21"/>
        </w:rPr>
      </w:pPr>
      <w:r>
        <w:rPr>
          <w:color w:val="000000"/>
          <w:sz w:val="21"/>
          <w:szCs w:val="21"/>
        </w:rPr>
        <w:t xml:space="preserve">"Will you watch while I go chat with them?" </w:t>
      </w:r>
    </w:p>
    <w:p w14:paraId="4285D565" w14:textId="77777777" w:rsidR="002675A9" w:rsidRDefault="007B5B0B">
      <w:pPr>
        <w:widowControl w:val="0"/>
        <w:pBdr>
          <w:top w:val="nil"/>
          <w:left w:val="nil"/>
          <w:bottom w:val="nil"/>
          <w:right w:val="nil"/>
          <w:between w:val="nil"/>
        </w:pBdr>
        <w:spacing w:before="312"/>
        <w:rPr>
          <w:b/>
          <w:color w:val="000000"/>
          <w:sz w:val="21"/>
          <w:szCs w:val="21"/>
        </w:rPr>
      </w:pPr>
      <w:r>
        <w:rPr>
          <w:b/>
          <w:color w:val="000000"/>
          <w:sz w:val="21"/>
          <w:szCs w:val="21"/>
        </w:rPr>
        <w:t>Direc</w:t>
      </w:r>
      <w:r>
        <w:rPr>
          <w:b/>
          <w:sz w:val="21"/>
          <w:szCs w:val="21"/>
        </w:rPr>
        <w:t>t:</w:t>
      </w:r>
      <w:r>
        <w:rPr>
          <w:b/>
          <w:color w:val="000000"/>
          <w:sz w:val="21"/>
          <w:szCs w:val="21"/>
        </w:rPr>
        <w:t xml:space="preserve"> </w:t>
      </w:r>
    </w:p>
    <w:p w14:paraId="235857B0" w14:textId="77777777" w:rsidR="002675A9" w:rsidRDefault="007B5B0B">
      <w:pPr>
        <w:widowControl w:val="0"/>
        <w:pBdr>
          <w:top w:val="nil"/>
          <w:left w:val="nil"/>
          <w:bottom w:val="nil"/>
          <w:right w:val="nil"/>
          <w:between w:val="nil"/>
        </w:pBdr>
        <w:spacing w:before="326"/>
        <w:ind w:right="513"/>
        <w:rPr>
          <w:color w:val="000000"/>
          <w:sz w:val="21"/>
          <w:szCs w:val="21"/>
        </w:rPr>
      </w:pPr>
      <w:r>
        <w:rPr>
          <w:color w:val="000000"/>
          <w:sz w:val="21"/>
          <w:szCs w:val="21"/>
        </w:rPr>
        <w:t xml:space="preserve">Approach either the person being targeted or the person doing the harassing and be direct. </w:t>
      </w:r>
    </w:p>
    <w:p w14:paraId="0F28C62B" w14:textId="77777777" w:rsidR="002675A9" w:rsidRDefault="007B5B0B">
      <w:pPr>
        <w:widowControl w:val="0"/>
        <w:numPr>
          <w:ilvl w:val="0"/>
          <w:numId w:val="15"/>
        </w:numPr>
        <w:pBdr>
          <w:top w:val="nil"/>
          <w:left w:val="nil"/>
          <w:bottom w:val="nil"/>
          <w:right w:val="nil"/>
          <w:between w:val="nil"/>
        </w:pBdr>
        <w:spacing w:before="312"/>
        <w:rPr>
          <w:color w:val="000000"/>
          <w:sz w:val="21"/>
          <w:szCs w:val="21"/>
        </w:rPr>
      </w:pPr>
      <w:r>
        <w:rPr>
          <w:color w:val="000000"/>
          <w:sz w:val="21"/>
          <w:szCs w:val="21"/>
        </w:rPr>
        <w:t xml:space="preserve">"Are you OK?" </w:t>
      </w:r>
    </w:p>
    <w:p w14:paraId="2A47212F" w14:textId="77777777" w:rsidR="002675A9" w:rsidRDefault="007B5B0B">
      <w:pPr>
        <w:widowControl w:val="0"/>
        <w:numPr>
          <w:ilvl w:val="0"/>
          <w:numId w:val="15"/>
        </w:numPr>
        <w:pBdr>
          <w:top w:val="nil"/>
          <w:left w:val="nil"/>
          <w:bottom w:val="nil"/>
          <w:right w:val="nil"/>
          <w:between w:val="nil"/>
        </w:pBdr>
        <w:rPr>
          <w:color w:val="000000"/>
          <w:sz w:val="21"/>
          <w:szCs w:val="21"/>
        </w:rPr>
      </w:pPr>
      <w:r>
        <w:rPr>
          <w:color w:val="000000"/>
          <w:sz w:val="21"/>
          <w:szCs w:val="21"/>
        </w:rPr>
        <w:t xml:space="preserve">"Can I help you?" </w:t>
      </w:r>
    </w:p>
    <w:p w14:paraId="05D0DF72" w14:textId="77777777" w:rsidR="002675A9" w:rsidRDefault="007B5B0B">
      <w:pPr>
        <w:widowControl w:val="0"/>
        <w:numPr>
          <w:ilvl w:val="0"/>
          <w:numId w:val="15"/>
        </w:numPr>
        <w:pBdr>
          <w:top w:val="nil"/>
          <w:left w:val="nil"/>
          <w:bottom w:val="nil"/>
          <w:right w:val="nil"/>
          <w:between w:val="nil"/>
        </w:pBdr>
        <w:rPr>
          <w:color w:val="000000"/>
          <w:sz w:val="21"/>
          <w:szCs w:val="21"/>
        </w:rPr>
      </w:pPr>
      <w:r>
        <w:rPr>
          <w:color w:val="000000"/>
          <w:sz w:val="21"/>
          <w:szCs w:val="21"/>
        </w:rPr>
        <w:t xml:space="preserve">"That's not OK." </w:t>
      </w:r>
    </w:p>
    <w:p w14:paraId="3918C3F3" w14:textId="77777777" w:rsidR="002675A9" w:rsidRDefault="007B5B0B">
      <w:pPr>
        <w:widowControl w:val="0"/>
        <w:numPr>
          <w:ilvl w:val="0"/>
          <w:numId w:val="15"/>
        </w:numPr>
        <w:pBdr>
          <w:top w:val="nil"/>
          <w:left w:val="nil"/>
          <w:bottom w:val="nil"/>
          <w:right w:val="nil"/>
          <w:between w:val="nil"/>
        </w:pBdr>
        <w:rPr>
          <w:color w:val="000000"/>
          <w:sz w:val="21"/>
          <w:szCs w:val="21"/>
        </w:rPr>
      </w:pPr>
      <w:r>
        <w:rPr>
          <w:color w:val="000000"/>
          <w:sz w:val="21"/>
          <w:szCs w:val="21"/>
        </w:rPr>
        <w:t xml:space="preserve">"You need to stop." </w:t>
      </w:r>
    </w:p>
    <w:p w14:paraId="06220936" w14:textId="77777777" w:rsidR="002675A9" w:rsidRDefault="007B5B0B">
      <w:pPr>
        <w:widowControl w:val="0"/>
        <w:pBdr>
          <w:top w:val="nil"/>
          <w:left w:val="nil"/>
          <w:bottom w:val="nil"/>
          <w:right w:val="nil"/>
          <w:between w:val="nil"/>
        </w:pBdr>
        <w:spacing w:before="312"/>
        <w:rPr>
          <w:b/>
          <w:color w:val="000000"/>
          <w:sz w:val="21"/>
          <w:szCs w:val="21"/>
        </w:rPr>
      </w:pPr>
      <w:r>
        <w:rPr>
          <w:b/>
          <w:color w:val="000000"/>
          <w:sz w:val="21"/>
          <w:szCs w:val="21"/>
        </w:rPr>
        <w:t xml:space="preserve">Distract: </w:t>
      </w:r>
    </w:p>
    <w:p w14:paraId="62C81E7A" w14:textId="77777777" w:rsidR="002675A9" w:rsidRDefault="007B5B0B">
      <w:pPr>
        <w:widowControl w:val="0"/>
        <w:pBdr>
          <w:top w:val="nil"/>
          <w:left w:val="nil"/>
          <w:bottom w:val="nil"/>
          <w:right w:val="nil"/>
          <w:between w:val="nil"/>
        </w:pBdr>
        <w:spacing w:before="312"/>
        <w:ind w:right="470"/>
        <w:rPr>
          <w:color w:val="000000"/>
          <w:sz w:val="21"/>
          <w:szCs w:val="21"/>
        </w:rPr>
      </w:pPr>
      <w:r>
        <w:rPr>
          <w:color w:val="000000"/>
          <w:sz w:val="21"/>
          <w:szCs w:val="21"/>
        </w:rPr>
        <w:t xml:space="preserve">Think of a way to distract the folks involved in the situation: either the person being targeted or the person doing the harassing. </w:t>
      </w:r>
    </w:p>
    <w:p w14:paraId="32462190" w14:textId="77777777" w:rsidR="002675A9" w:rsidRDefault="007B5B0B">
      <w:pPr>
        <w:widowControl w:val="0"/>
        <w:numPr>
          <w:ilvl w:val="0"/>
          <w:numId w:val="1"/>
        </w:numPr>
        <w:pBdr>
          <w:top w:val="nil"/>
          <w:left w:val="nil"/>
          <w:bottom w:val="nil"/>
          <w:right w:val="nil"/>
          <w:between w:val="nil"/>
        </w:pBdr>
        <w:spacing w:before="321"/>
        <w:rPr>
          <w:color w:val="000000"/>
          <w:sz w:val="21"/>
          <w:szCs w:val="21"/>
        </w:rPr>
      </w:pPr>
      <w:r>
        <w:rPr>
          <w:color w:val="000000"/>
          <w:sz w:val="21"/>
          <w:szCs w:val="21"/>
        </w:rPr>
        <w:t xml:space="preserve">"Can you take a pic of my friends and I?" </w:t>
      </w:r>
    </w:p>
    <w:p w14:paraId="478252BA" w14:textId="77777777" w:rsidR="002675A9" w:rsidRDefault="007B5B0B">
      <w:pPr>
        <w:widowControl w:val="0"/>
        <w:numPr>
          <w:ilvl w:val="0"/>
          <w:numId w:val="1"/>
        </w:numPr>
        <w:pBdr>
          <w:top w:val="nil"/>
          <w:left w:val="nil"/>
          <w:bottom w:val="nil"/>
          <w:right w:val="nil"/>
          <w:between w:val="nil"/>
        </w:pBdr>
        <w:rPr>
          <w:color w:val="000000"/>
          <w:sz w:val="21"/>
          <w:szCs w:val="21"/>
        </w:rPr>
      </w:pPr>
      <w:r>
        <w:rPr>
          <w:color w:val="000000"/>
          <w:sz w:val="21"/>
          <w:szCs w:val="21"/>
        </w:rPr>
        <w:t xml:space="preserve">"What time is it?" </w:t>
      </w:r>
    </w:p>
    <w:p w14:paraId="6DAC72FF" w14:textId="77777777" w:rsidR="002675A9" w:rsidRDefault="007B5B0B">
      <w:pPr>
        <w:widowControl w:val="0"/>
        <w:numPr>
          <w:ilvl w:val="0"/>
          <w:numId w:val="1"/>
        </w:numPr>
        <w:pBdr>
          <w:top w:val="nil"/>
          <w:left w:val="nil"/>
          <w:bottom w:val="nil"/>
          <w:right w:val="nil"/>
          <w:between w:val="nil"/>
        </w:pBdr>
        <w:rPr>
          <w:color w:val="000000"/>
          <w:sz w:val="21"/>
          <w:szCs w:val="21"/>
        </w:rPr>
      </w:pPr>
      <w:r>
        <w:rPr>
          <w:color w:val="000000"/>
          <w:sz w:val="21"/>
          <w:szCs w:val="21"/>
        </w:rPr>
        <w:t xml:space="preserve">"Where's the washrooms?" </w:t>
      </w:r>
    </w:p>
    <w:p w14:paraId="0BC4A124" w14:textId="77777777" w:rsidR="002675A9" w:rsidRDefault="007B5B0B">
      <w:pPr>
        <w:widowControl w:val="0"/>
        <w:numPr>
          <w:ilvl w:val="0"/>
          <w:numId w:val="1"/>
        </w:numPr>
        <w:pBdr>
          <w:top w:val="nil"/>
          <w:left w:val="nil"/>
          <w:bottom w:val="nil"/>
          <w:right w:val="nil"/>
          <w:between w:val="nil"/>
        </w:pBdr>
        <w:rPr>
          <w:color w:val="000000"/>
          <w:sz w:val="21"/>
          <w:szCs w:val="21"/>
        </w:rPr>
      </w:pPr>
      <w:r>
        <w:rPr>
          <w:color w:val="000000"/>
          <w:sz w:val="21"/>
          <w:szCs w:val="21"/>
        </w:rPr>
        <w:t xml:space="preserve">"That's a FAB outfit! Where did you get it?" </w:t>
      </w:r>
    </w:p>
    <w:p w14:paraId="1166A957" w14:textId="77777777" w:rsidR="002675A9" w:rsidRDefault="007B5B0B">
      <w:pPr>
        <w:widowControl w:val="0"/>
        <w:numPr>
          <w:ilvl w:val="0"/>
          <w:numId w:val="1"/>
        </w:numPr>
        <w:pBdr>
          <w:top w:val="nil"/>
          <w:left w:val="nil"/>
          <w:bottom w:val="nil"/>
          <w:right w:val="nil"/>
          <w:between w:val="nil"/>
        </w:pBdr>
        <w:rPr>
          <w:color w:val="000000"/>
          <w:sz w:val="21"/>
          <w:szCs w:val="21"/>
        </w:rPr>
      </w:pPr>
      <w:r>
        <w:rPr>
          <w:color w:val="000000"/>
          <w:sz w:val="21"/>
          <w:szCs w:val="21"/>
        </w:rPr>
        <w:t xml:space="preserve">"My friend's gone missing. Can you help me find them?" </w:t>
      </w:r>
    </w:p>
    <w:p w14:paraId="2A7B181E" w14:textId="77777777" w:rsidR="002675A9" w:rsidRDefault="007B5B0B">
      <w:pPr>
        <w:widowControl w:val="0"/>
        <w:pBdr>
          <w:top w:val="nil"/>
          <w:left w:val="nil"/>
          <w:bottom w:val="nil"/>
          <w:right w:val="nil"/>
          <w:between w:val="nil"/>
        </w:pBdr>
        <w:spacing w:before="321"/>
        <w:ind w:right="7110"/>
        <w:rPr>
          <w:b/>
          <w:color w:val="000000"/>
          <w:sz w:val="21"/>
          <w:szCs w:val="21"/>
        </w:rPr>
      </w:pPr>
      <w:r>
        <w:rPr>
          <w:b/>
          <w:color w:val="000000"/>
          <w:sz w:val="21"/>
          <w:szCs w:val="21"/>
        </w:rPr>
        <w:t xml:space="preserve">Document: </w:t>
      </w:r>
    </w:p>
    <w:p w14:paraId="4F590280" w14:textId="77777777" w:rsidR="002675A9" w:rsidRDefault="007B5B0B">
      <w:pPr>
        <w:widowControl w:val="0"/>
        <w:pBdr>
          <w:top w:val="nil"/>
          <w:left w:val="nil"/>
          <w:bottom w:val="nil"/>
          <w:right w:val="nil"/>
          <w:between w:val="nil"/>
        </w:pBdr>
        <w:spacing w:before="316"/>
        <w:ind w:right="2736"/>
        <w:rPr>
          <w:color w:val="000000"/>
          <w:sz w:val="21"/>
          <w:szCs w:val="21"/>
        </w:rPr>
      </w:pPr>
      <w:r>
        <w:rPr>
          <w:color w:val="000000"/>
          <w:sz w:val="21"/>
          <w:szCs w:val="21"/>
        </w:rPr>
        <w:t xml:space="preserve">Make a record or keep your eye on the situation in case it escalates. </w:t>
      </w:r>
    </w:p>
    <w:p w14:paraId="24C1CCE8" w14:textId="77777777" w:rsidR="002675A9" w:rsidRDefault="007B5B0B">
      <w:pPr>
        <w:widowControl w:val="0"/>
        <w:pBdr>
          <w:top w:val="nil"/>
          <w:left w:val="nil"/>
          <w:bottom w:val="nil"/>
          <w:right w:val="nil"/>
          <w:between w:val="nil"/>
        </w:pBdr>
        <w:spacing w:before="312"/>
        <w:ind w:right="163"/>
        <w:rPr>
          <w:color w:val="000000"/>
          <w:sz w:val="21"/>
          <w:szCs w:val="21"/>
        </w:rPr>
      </w:pPr>
      <w:r>
        <w:rPr>
          <w:color w:val="000000"/>
          <w:sz w:val="21"/>
          <w:szCs w:val="21"/>
        </w:rPr>
        <w:t>Remind the students of the spectrum of intervention –b</w:t>
      </w:r>
      <w:r>
        <w:rPr>
          <w:sz w:val="21"/>
          <w:szCs w:val="21"/>
        </w:rPr>
        <w:t>efore</w:t>
      </w:r>
      <w:r>
        <w:rPr>
          <w:color w:val="000000"/>
          <w:sz w:val="21"/>
          <w:szCs w:val="21"/>
        </w:rPr>
        <w:t xml:space="preserve">, during, after – but note that the 5D model doesn’t really work </w:t>
      </w:r>
      <w:r>
        <w:rPr>
          <w:sz w:val="21"/>
          <w:szCs w:val="21"/>
        </w:rPr>
        <w:t>in the</w:t>
      </w:r>
      <w:r>
        <w:rPr>
          <w:color w:val="000000"/>
          <w:sz w:val="21"/>
          <w:szCs w:val="21"/>
        </w:rPr>
        <w:t xml:space="preserve"> “after” stage. Ask them how they can practice “bystander intervention” in a situation after the fact. You could ask the students for an example, or use this: </w:t>
      </w:r>
    </w:p>
    <w:p w14:paraId="39DEA30B" w14:textId="77777777" w:rsidR="002675A9" w:rsidRDefault="007B5B0B">
      <w:pPr>
        <w:widowControl w:val="0"/>
        <w:pBdr>
          <w:top w:val="nil"/>
          <w:left w:val="nil"/>
          <w:bottom w:val="nil"/>
          <w:right w:val="nil"/>
          <w:between w:val="nil"/>
        </w:pBdr>
        <w:spacing w:before="360"/>
        <w:ind w:right="244"/>
        <w:rPr>
          <w:i/>
          <w:sz w:val="21"/>
          <w:szCs w:val="21"/>
        </w:rPr>
      </w:pPr>
      <w:r>
        <w:rPr>
          <w:i/>
          <w:sz w:val="21"/>
          <w:szCs w:val="21"/>
        </w:rPr>
        <w:lastRenderedPageBreak/>
        <w:t xml:space="preserve">Someone was just physically assaulted on public transportation. The perpetrator leaves the bus before anyone can do anything. </w:t>
      </w:r>
    </w:p>
    <w:p w14:paraId="2D21B0C4" w14:textId="77777777" w:rsidR="002675A9" w:rsidRDefault="007B5B0B">
      <w:pPr>
        <w:widowControl w:val="0"/>
        <w:pBdr>
          <w:top w:val="nil"/>
          <w:left w:val="nil"/>
          <w:bottom w:val="nil"/>
          <w:right w:val="nil"/>
          <w:between w:val="nil"/>
        </w:pBdr>
        <w:spacing w:before="360"/>
        <w:ind w:right="244"/>
        <w:rPr>
          <w:color w:val="000000"/>
          <w:sz w:val="21"/>
          <w:szCs w:val="21"/>
        </w:rPr>
      </w:pPr>
      <w:r>
        <w:rPr>
          <w:color w:val="000000"/>
          <w:sz w:val="21"/>
          <w:szCs w:val="21"/>
        </w:rPr>
        <w:t xml:space="preserve">The response here is to </w:t>
      </w:r>
      <w:r>
        <w:rPr>
          <w:sz w:val="21"/>
          <w:szCs w:val="21"/>
        </w:rPr>
        <w:t>help</w:t>
      </w:r>
      <w:r>
        <w:rPr>
          <w:color w:val="000000"/>
          <w:sz w:val="21"/>
          <w:szCs w:val="21"/>
        </w:rPr>
        <w:t xml:space="preserve"> the attacked </w:t>
      </w:r>
      <w:r>
        <w:rPr>
          <w:sz w:val="21"/>
          <w:szCs w:val="21"/>
        </w:rPr>
        <w:t>person</w:t>
      </w:r>
      <w:r>
        <w:rPr>
          <w:color w:val="000000"/>
          <w:sz w:val="21"/>
          <w:szCs w:val="21"/>
        </w:rPr>
        <w:t xml:space="preserve">, and take necessary steps to ensure that they are safe and supported. It is likely a good point to remind students of in-school </w:t>
      </w:r>
      <w:r>
        <w:rPr>
          <w:sz w:val="21"/>
          <w:szCs w:val="21"/>
        </w:rPr>
        <w:t>support</w:t>
      </w:r>
      <w:r>
        <w:rPr>
          <w:color w:val="000000"/>
          <w:sz w:val="21"/>
          <w:szCs w:val="21"/>
        </w:rPr>
        <w:t xml:space="preserve"> – make sure they know who the trusted adult(s) are. </w:t>
      </w:r>
    </w:p>
    <w:p w14:paraId="00872BE5" w14:textId="77777777" w:rsidR="002675A9" w:rsidRDefault="007B5B0B">
      <w:pPr>
        <w:widowControl w:val="0"/>
        <w:spacing w:before="360"/>
        <w:ind w:right="504"/>
        <w:rPr>
          <w:b/>
          <w:sz w:val="21"/>
          <w:szCs w:val="21"/>
        </w:rPr>
      </w:pPr>
      <w:r>
        <w:rPr>
          <w:b/>
          <w:sz w:val="21"/>
          <w:szCs w:val="21"/>
        </w:rPr>
        <w:t>Activity three:</w:t>
      </w:r>
    </w:p>
    <w:p w14:paraId="5CAB97C1" w14:textId="77777777" w:rsidR="002675A9" w:rsidRDefault="007B5B0B">
      <w:pPr>
        <w:widowControl w:val="0"/>
        <w:spacing w:before="360"/>
        <w:ind w:right="504"/>
        <w:rPr>
          <w:sz w:val="21"/>
          <w:szCs w:val="21"/>
        </w:rPr>
      </w:pPr>
      <w:r>
        <w:rPr>
          <w:sz w:val="21"/>
          <w:szCs w:val="21"/>
        </w:rPr>
        <w:t>Split the class in different groups and distribute one of the following scenarios with each group:</w:t>
      </w:r>
    </w:p>
    <w:p w14:paraId="3DE99D5B" w14:textId="77777777" w:rsidR="002675A9" w:rsidRDefault="007B5B0B">
      <w:pPr>
        <w:widowControl w:val="0"/>
        <w:numPr>
          <w:ilvl w:val="0"/>
          <w:numId w:val="16"/>
        </w:numPr>
        <w:spacing w:before="72"/>
        <w:rPr>
          <w:sz w:val="21"/>
          <w:szCs w:val="21"/>
        </w:rPr>
      </w:pPr>
      <w:r>
        <w:rPr>
          <w:sz w:val="21"/>
          <w:szCs w:val="21"/>
        </w:rPr>
        <w:t xml:space="preserve">You are on the bus and someone is being sexually harassed; </w:t>
      </w:r>
    </w:p>
    <w:p w14:paraId="464693FC" w14:textId="77777777" w:rsidR="002675A9" w:rsidRDefault="007B5B0B">
      <w:pPr>
        <w:widowControl w:val="0"/>
        <w:numPr>
          <w:ilvl w:val="0"/>
          <w:numId w:val="16"/>
        </w:numPr>
        <w:rPr>
          <w:sz w:val="21"/>
          <w:szCs w:val="21"/>
        </w:rPr>
      </w:pPr>
      <w:r>
        <w:rPr>
          <w:sz w:val="21"/>
          <w:szCs w:val="21"/>
        </w:rPr>
        <w:t xml:space="preserve">You are at a party and a guy is trying to take advantage of a drunk girl; </w:t>
      </w:r>
    </w:p>
    <w:p w14:paraId="1CA801EA" w14:textId="77777777" w:rsidR="002675A9" w:rsidRDefault="007B5B0B">
      <w:pPr>
        <w:widowControl w:val="0"/>
        <w:numPr>
          <w:ilvl w:val="0"/>
          <w:numId w:val="16"/>
        </w:numPr>
        <w:rPr>
          <w:sz w:val="21"/>
          <w:szCs w:val="21"/>
        </w:rPr>
      </w:pPr>
      <w:r>
        <w:rPr>
          <w:sz w:val="21"/>
          <w:szCs w:val="21"/>
        </w:rPr>
        <w:t>You witness a physical confrontation between romantic partners;</w:t>
      </w:r>
    </w:p>
    <w:p w14:paraId="745E3FE7" w14:textId="77777777" w:rsidR="002675A9" w:rsidRDefault="007B5B0B">
      <w:pPr>
        <w:widowControl w:val="0"/>
        <w:numPr>
          <w:ilvl w:val="0"/>
          <w:numId w:val="16"/>
        </w:numPr>
        <w:rPr>
          <w:sz w:val="21"/>
          <w:szCs w:val="21"/>
        </w:rPr>
      </w:pPr>
      <w:r>
        <w:rPr>
          <w:sz w:val="21"/>
          <w:szCs w:val="21"/>
        </w:rPr>
        <w:t>One of your friends makes an objectifying comment about women;</w:t>
      </w:r>
    </w:p>
    <w:p w14:paraId="5EC66F36" w14:textId="77777777" w:rsidR="002675A9" w:rsidRDefault="007B5B0B">
      <w:pPr>
        <w:widowControl w:val="0"/>
        <w:numPr>
          <w:ilvl w:val="0"/>
          <w:numId w:val="16"/>
        </w:numPr>
        <w:rPr>
          <w:sz w:val="21"/>
          <w:szCs w:val="21"/>
        </w:rPr>
      </w:pPr>
      <w:r>
        <w:rPr>
          <w:sz w:val="21"/>
          <w:szCs w:val="21"/>
        </w:rPr>
        <w:t>Your best friend is in a relationship that seems toxic;</w:t>
      </w:r>
    </w:p>
    <w:p w14:paraId="7DA552D7" w14:textId="77777777" w:rsidR="002675A9" w:rsidRDefault="007B5B0B">
      <w:pPr>
        <w:widowControl w:val="0"/>
        <w:numPr>
          <w:ilvl w:val="0"/>
          <w:numId w:val="16"/>
        </w:numPr>
        <w:rPr>
          <w:sz w:val="21"/>
          <w:szCs w:val="21"/>
        </w:rPr>
      </w:pPr>
      <w:r>
        <w:rPr>
          <w:sz w:val="21"/>
          <w:szCs w:val="21"/>
        </w:rPr>
        <w:t>Your friend’s boyfriend is asking her to have sexual relationships with others to economically support himself</w:t>
      </w:r>
    </w:p>
    <w:p w14:paraId="4A67F558" w14:textId="77777777" w:rsidR="002675A9" w:rsidRDefault="002675A9">
      <w:pPr>
        <w:widowControl w:val="0"/>
        <w:spacing w:before="72"/>
        <w:rPr>
          <w:sz w:val="21"/>
          <w:szCs w:val="21"/>
        </w:rPr>
      </w:pPr>
    </w:p>
    <w:p w14:paraId="113C18E6" w14:textId="77777777" w:rsidR="002675A9" w:rsidRDefault="007B5B0B">
      <w:pPr>
        <w:widowControl w:val="0"/>
        <w:spacing w:before="81"/>
        <w:rPr>
          <w:sz w:val="21"/>
          <w:szCs w:val="21"/>
        </w:rPr>
      </w:pPr>
      <w:r>
        <w:rPr>
          <w:sz w:val="21"/>
          <w:szCs w:val="21"/>
        </w:rPr>
        <w:t xml:space="preserve">Ask students to think about how they could intervene on the scenarios. </w:t>
      </w:r>
    </w:p>
    <w:p w14:paraId="4993E08F" w14:textId="77777777" w:rsidR="002675A9" w:rsidRDefault="002675A9">
      <w:pPr>
        <w:widowControl w:val="0"/>
        <w:spacing w:before="81"/>
        <w:rPr>
          <w:sz w:val="21"/>
          <w:szCs w:val="21"/>
        </w:rPr>
      </w:pPr>
    </w:p>
    <w:p w14:paraId="491A9FD8" w14:textId="77777777" w:rsidR="002675A9" w:rsidRDefault="007B5B0B">
      <w:pPr>
        <w:widowControl w:val="0"/>
        <w:spacing w:before="81"/>
        <w:rPr>
          <w:sz w:val="21"/>
          <w:szCs w:val="21"/>
        </w:rPr>
      </w:pPr>
      <w:r>
        <w:rPr>
          <w:sz w:val="21"/>
          <w:szCs w:val="21"/>
        </w:rPr>
        <w:t>Mention that it is important to consider ways of intervening that do not put themselves at risk of any harm.</w:t>
      </w:r>
    </w:p>
    <w:p w14:paraId="1D730FC4" w14:textId="77777777" w:rsidR="002675A9" w:rsidRDefault="007B5B0B">
      <w:pPr>
        <w:widowControl w:val="0"/>
        <w:spacing w:before="360"/>
        <w:ind w:right="854"/>
        <w:rPr>
          <w:sz w:val="21"/>
          <w:szCs w:val="21"/>
        </w:rPr>
      </w:pPr>
      <w:r>
        <w:rPr>
          <w:sz w:val="21"/>
          <w:szCs w:val="21"/>
        </w:rPr>
        <w:t xml:space="preserve">Have students identify all possible “tools” of intervention they may have access to. Examples may include: </w:t>
      </w:r>
    </w:p>
    <w:p w14:paraId="62309410" w14:textId="77777777" w:rsidR="002675A9" w:rsidRDefault="007B5B0B">
      <w:pPr>
        <w:widowControl w:val="0"/>
        <w:numPr>
          <w:ilvl w:val="0"/>
          <w:numId w:val="14"/>
        </w:numPr>
        <w:spacing w:before="86"/>
        <w:rPr>
          <w:sz w:val="21"/>
          <w:szCs w:val="21"/>
        </w:rPr>
      </w:pPr>
      <w:r>
        <w:rPr>
          <w:sz w:val="21"/>
          <w:szCs w:val="21"/>
        </w:rPr>
        <w:t xml:space="preserve">Friends and others around them’; </w:t>
      </w:r>
    </w:p>
    <w:p w14:paraId="7CAD1D0D" w14:textId="77777777" w:rsidR="002675A9" w:rsidRDefault="007B5B0B">
      <w:pPr>
        <w:widowControl w:val="0"/>
        <w:numPr>
          <w:ilvl w:val="0"/>
          <w:numId w:val="14"/>
        </w:numPr>
        <w:rPr>
          <w:sz w:val="21"/>
          <w:szCs w:val="21"/>
        </w:rPr>
      </w:pPr>
      <w:r>
        <w:rPr>
          <w:sz w:val="21"/>
          <w:szCs w:val="21"/>
        </w:rPr>
        <w:t xml:space="preserve">Phones and devices; </w:t>
      </w:r>
    </w:p>
    <w:p w14:paraId="18406380" w14:textId="77777777" w:rsidR="002675A9" w:rsidRDefault="007B5B0B">
      <w:pPr>
        <w:widowControl w:val="0"/>
        <w:numPr>
          <w:ilvl w:val="0"/>
          <w:numId w:val="14"/>
        </w:numPr>
        <w:rPr>
          <w:sz w:val="21"/>
          <w:szCs w:val="21"/>
        </w:rPr>
      </w:pPr>
      <w:r>
        <w:rPr>
          <w:sz w:val="21"/>
          <w:szCs w:val="21"/>
        </w:rPr>
        <w:t xml:space="preserve">Their voice; </w:t>
      </w:r>
    </w:p>
    <w:p w14:paraId="7935EF00" w14:textId="77777777" w:rsidR="002675A9" w:rsidRDefault="007B5B0B">
      <w:pPr>
        <w:widowControl w:val="0"/>
        <w:numPr>
          <w:ilvl w:val="0"/>
          <w:numId w:val="14"/>
        </w:numPr>
        <w:rPr>
          <w:sz w:val="21"/>
          <w:szCs w:val="21"/>
        </w:rPr>
      </w:pPr>
      <w:r>
        <w:rPr>
          <w:sz w:val="21"/>
          <w:szCs w:val="21"/>
        </w:rPr>
        <w:t xml:space="preserve">Their presence; </w:t>
      </w:r>
    </w:p>
    <w:p w14:paraId="251EDA79" w14:textId="77777777" w:rsidR="002675A9" w:rsidRDefault="007B5B0B">
      <w:pPr>
        <w:widowControl w:val="0"/>
        <w:numPr>
          <w:ilvl w:val="0"/>
          <w:numId w:val="14"/>
        </w:numPr>
        <w:rPr>
          <w:sz w:val="21"/>
          <w:szCs w:val="21"/>
        </w:rPr>
      </w:pPr>
      <w:r>
        <w:rPr>
          <w:sz w:val="21"/>
          <w:szCs w:val="21"/>
        </w:rPr>
        <w:t>Other items that may distract.</w:t>
      </w:r>
    </w:p>
    <w:p w14:paraId="2BB01705" w14:textId="77777777" w:rsidR="002675A9" w:rsidRDefault="007B5B0B">
      <w:pPr>
        <w:widowControl w:val="0"/>
        <w:spacing w:before="81"/>
        <w:rPr>
          <w:sz w:val="21"/>
          <w:szCs w:val="21"/>
        </w:rPr>
      </w:pPr>
      <w:r>
        <w:rPr>
          <w:sz w:val="21"/>
          <w:szCs w:val="21"/>
        </w:rPr>
        <w:t>Ask each group to read their scenario out loud, describe what could be one or more ways of intervening, what “tools” would be useful, and what risks should they be mindful of.</w:t>
      </w:r>
    </w:p>
    <w:p w14:paraId="1D6FE419" w14:textId="77777777" w:rsidR="002675A9" w:rsidRDefault="007B5B0B">
      <w:pPr>
        <w:widowControl w:val="0"/>
        <w:spacing w:before="364"/>
        <w:ind w:right="350"/>
        <w:jc w:val="both"/>
        <w:rPr>
          <w:sz w:val="21"/>
          <w:szCs w:val="21"/>
        </w:rPr>
      </w:pPr>
      <w:r>
        <w:rPr>
          <w:sz w:val="21"/>
          <w:szCs w:val="21"/>
        </w:rPr>
        <w:t>Note that when covering the last scenario (“your friend’s boyfriend is asking her to have sexual relationships with others to economically support himself”) it is important to make clear that students recognize this as a common form of</w:t>
      </w:r>
      <w:r w:rsidR="00D700EA">
        <w:rPr>
          <w:sz w:val="21"/>
          <w:szCs w:val="21"/>
        </w:rPr>
        <w:t xml:space="preserve"> child</w:t>
      </w:r>
      <w:r>
        <w:rPr>
          <w:sz w:val="21"/>
          <w:szCs w:val="21"/>
        </w:rPr>
        <w:t xml:space="preserve"> sexual exploitation and to seek support from specialized services. Go to the </w:t>
      </w:r>
      <w:hyperlink r:id="rId7">
        <w:r>
          <w:rPr>
            <w:color w:val="1155CC"/>
            <w:sz w:val="21"/>
            <w:szCs w:val="21"/>
            <w:u w:val="single"/>
          </w:rPr>
          <w:t>Canadian Human Trafficking Hotline</w:t>
        </w:r>
      </w:hyperlink>
      <w:r>
        <w:rPr>
          <w:sz w:val="21"/>
          <w:szCs w:val="21"/>
        </w:rPr>
        <w:t xml:space="preserve"> and find local resources and share their information with the class. </w:t>
      </w:r>
    </w:p>
    <w:p w14:paraId="688E5F48" w14:textId="77777777" w:rsidR="002675A9" w:rsidRDefault="007B5B0B">
      <w:pPr>
        <w:widowControl w:val="0"/>
        <w:spacing w:before="364"/>
        <w:ind w:right="350"/>
        <w:rPr>
          <w:b/>
          <w:sz w:val="21"/>
          <w:szCs w:val="21"/>
        </w:rPr>
      </w:pPr>
      <w:r>
        <w:rPr>
          <w:b/>
          <w:sz w:val="21"/>
          <w:szCs w:val="21"/>
        </w:rPr>
        <w:t>Wrap up</w:t>
      </w:r>
    </w:p>
    <w:p w14:paraId="38EA42F2" w14:textId="77777777" w:rsidR="002675A9" w:rsidRDefault="007B5B0B">
      <w:pPr>
        <w:widowControl w:val="0"/>
        <w:spacing w:before="360"/>
        <w:ind w:right="72"/>
        <w:rPr>
          <w:sz w:val="21"/>
          <w:szCs w:val="21"/>
        </w:rPr>
      </w:pPr>
      <w:r>
        <w:rPr>
          <w:sz w:val="21"/>
          <w:szCs w:val="21"/>
        </w:rPr>
        <w:t xml:space="preserve">Write the following statement on the board and ask students to consider whether or not they agree </w:t>
      </w:r>
      <w:r>
        <w:rPr>
          <w:sz w:val="21"/>
          <w:szCs w:val="21"/>
        </w:rPr>
        <w:lastRenderedPageBreak/>
        <w:t>with it and how it relates to the activities they just completed.</w:t>
      </w:r>
    </w:p>
    <w:p w14:paraId="0E170613" w14:textId="77777777" w:rsidR="002675A9" w:rsidRDefault="007B5B0B">
      <w:pPr>
        <w:widowControl w:val="0"/>
        <w:spacing w:before="360"/>
        <w:ind w:right="72"/>
        <w:rPr>
          <w:sz w:val="21"/>
          <w:szCs w:val="21"/>
        </w:rPr>
      </w:pPr>
      <w:r>
        <w:rPr>
          <w:sz w:val="21"/>
          <w:szCs w:val="21"/>
        </w:rPr>
        <w:t>"Kindness can save lives”</w:t>
      </w:r>
    </w:p>
    <w:p w14:paraId="2450B74F" w14:textId="77777777" w:rsidR="002675A9" w:rsidRDefault="007B5B0B">
      <w:pPr>
        <w:widowControl w:val="0"/>
        <w:spacing w:before="360"/>
        <w:ind w:right="72"/>
        <w:rPr>
          <w:sz w:val="21"/>
          <w:szCs w:val="21"/>
        </w:rPr>
      </w:pPr>
      <w:r>
        <w:rPr>
          <w:sz w:val="21"/>
          <w:szCs w:val="21"/>
        </w:rPr>
        <w:t xml:space="preserve">This is a good time to remind students that intervention can come in many forms. Sometimes it might happen at a conversational level and sometimes at a level that requires more than only words. </w:t>
      </w:r>
    </w:p>
    <w:p w14:paraId="47951236" w14:textId="77777777" w:rsidR="002675A9" w:rsidRDefault="007B5B0B">
      <w:pPr>
        <w:widowControl w:val="0"/>
        <w:spacing w:before="360"/>
        <w:ind w:right="72"/>
        <w:rPr>
          <w:sz w:val="21"/>
          <w:szCs w:val="21"/>
        </w:rPr>
      </w:pPr>
      <w:r>
        <w:rPr>
          <w:sz w:val="21"/>
          <w:szCs w:val="21"/>
        </w:rPr>
        <w:t xml:space="preserve">Also remind them that their own personal safety and wellbeing must be factored into their response. </w:t>
      </w:r>
    </w:p>
    <w:p w14:paraId="3CE88A84" w14:textId="77777777" w:rsidR="002675A9" w:rsidRDefault="002675A9">
      <w:pPr>
        <w:widowControl w:val="0"/>
        <w:spacing w:before="374"/>
        <w:ind w:right="3465"/>
        <w:rPr>
          <w:b/>
          <w:sz w:val="21"/>
          <w:szCs w:val="21"/>
        </w:rPr>
      </w:pPr>
    </w:p>
    <w:p w14:paraId="4016CF2E" w14:textId="77777777" w:rsidR="002675A9" w:rsidRDefault="002675A9">
      <w:pPr>
        <w:widowControl w:val="0"/>
        <w:pBdr>
          <w:top w:val="nil"/>
          <w:left w:val="nil"/>
          <w:bottom w:val="nil"/>
          <w:right w:val="nil"/>
          <w:between w:val="nil"/>
        </w:pBdr>
        <w:spacing w:before="360"/>
        <w:ind w:right="187"/>
        <w:rPr>
          <w:sz w:val="21"/>
          <w:szCs w:val="21"/>
        </w:rPr>
      </w:pPr>
    </w:p>
    <w:p w14:paraId="461700C3" w14:textId="77777777" w:rsidR="002675A9" w:rsidRDefault="002675A9">
      <w:pPr>
        <w:widowControl w:val="0"/>
        <w:pBdr>
          <w:top w:val="nil"/>
          <w:left w:val="nil"/>
          <w:bottom w:val="nil"/>
          <w:right w:val="nil"/>
          <w:between w:val="nil"/>
        </w:pBdr>
        <w:spacing w:before="374"/>
        <w:ind w:right="33"/>
        <w:rPr>
          <w:b/>
          <w:sz w:val="21"/>
          <w:szCs w:val="21"/>
        </w:rPr>
      </w:pPr>
    </w:p>
    <w:p w14:paraId="7B8505A3" w14:textId="77777777" w:rsidR="002675A9" w:rsidRDefault="002675A9">
      <w:pPr>
        <w:widowControl w:val="0"/>
        <w:pBdr>
          <w:top w:val="nil"/>
          <w:left w:val="nil"/>
          <w:bottom w:val="nil"/>
          <w:right w:val="nil"/>
          <w:between w:val="nil"/>
        </w:pBdr>
        <w:spacing w:before="374"/>
        <w:ind w:right="33"/>
        <w:rPr>
          <w:b/>
          <w:sz w:val="21"/>
          <w:szCs w:val="21"/>
        </w:rPr>
      </w:pPr>
    </w:p>
    <w:p w14:paraId="39364563" w14:textId="77777777" w:rsidR="002675A9" w:rsidRDefault="002675A9">
      <w:pPr>
        <w:widowControl w:val="0"/>
        <w:pBdr>
          <w:top w:val="nil"/>
          <w:left w:val="nil"/>
          <w:bottom w:val="nil"/>
          <w:right w:val="nil"/>
          <w:between w:val="nil"/>
        </w:pBdr>
        <w:spacing w:before="374"/>
        <w:ind w:right="33"/>
        <w:rPr>
          <w:b/>
          <w:sz w:val="21"/>
          <w:szCs w:val="21"/>
        </w:rPr>
      </w:pPr>
    </w:p>
    <w:p w14:paraId="7210B483" w14:textId="77777777" w:rsidR="0045745E" w:rsidRDefault="0045745E">
      <w:pPr>
        <w:widowControl w:val="0"/>
        <w:pBdr>
          <w:top w:val="nil"/>
          <w:left w:val="nil"/>
          <w:bottom w:val="nil"/>
          <w:right w:val="nil"/>
          <w:between w:val="nil"/>
        </w:pBdr>
        <w:spacing w:before="374"/>
        <w:ind w:right="33"/>
        <w:rPr>
          <w:b/>
          <w:sz w:val="21"/>
          <w:szCs w:val="21"/>
        </w:rPr>
      </w:pPr>
    </w:p>
    <w:p w14:paraId="05EA05B9" w14:textId="77777777" w:rsidR="0045745E" w:rsidRDefault="0045745E">
      <w:pPr>
        <w:widowControl w:val="0"/>
        <w:pBdr>
          <w:top w:val="nil"/>
          <w:left w:val="nil"/>
          <w:bottom w:val="nil"/>
          <w:right w:val="nil"/>
          <w:between w:val="nil"/>
        </w:pBdr>
        <w:spacing w:before="374"/>
        <w:ind w:right="33"/>
        <w:rPr>
          <w:b/>
          <w:sz w:val="21"/>
          <w:szCs w:val="21"/>
        </w:rPr>
      </w:pPr>
    </w:p>
    <w:p w14:paraId="7DEA2EB2" w14:textId="77777777" w:rsidR="0045745E" w:rsidRDefault="0045745E">
      <w:pPr>
        <w:widowControl w:val="0"/>
        <w:pBdr>
          <w:top w:val="nil"/>
          <w:left w:val="nil"/>
          <w:bottom w:val="nil"/>
          <w:right w:val="nil"/>
          <w:between w:val="nil"/>
        </w:pBdr>
        <w:spacing w:before="374"/>
        <w:ind w:right="33"/>
        <w:rPr>
          <w:b/>
          <w:sz w:val="21"/>
          <w:szCs w:val="21"/>
        </w:rPr>
      </w:pPr>
    </w:p>
    <w:p w14:paraId="1C0E4E1D" w14:textId="77777777" w:rsidR="0045745E" w:rsidRDefault="0045745E">
      <w:pPr>
        <w:widowControl w:val="0"/>
        <w:pBdr>
          <w:top w:val="nil"/>
          <w:left w:val="nil"/>
          <w:bottom w:val="nil"/>
          <w:right w:val="nil"/>
          <w:between w:val="nil"/>
        </w:pBdr>
        <w:spacing w:before="374"/>
        <w:ind w:right="33"/>
        <w:rPr>
          <w:b/>
          <w:sz w:val="21"/>
          <w:szCs w:val="21"/>
        </w:rPr>
      </w:pPr>
    </w:p>
    <w:p w14:paraId="6BD7744B" w14:textId="77777777" w:rsidR="0045745E" w:rsidRDefault="0045745E">
      <w:pPr>
        <w:widowControl w:val="0"/>
        <w:pBdr>
          <w:top w:val="nil"/>
          <w:left w:val="nil"/>
          <w:bottom w:val="nil"/>
          <w:right w:val="nil"/>
          <w:between w:val="nil"/>
        </w:pBdr>
        <w:spacing w:before="374"/>
        <w:ind w:right="33"/>
        <w:rPr>
          <w:b/>
          <w:sz w:val="21"/>
          <w:szCs w:val="21"/>
        </w:rPr>
      </w:pPr>
    </w:p>
    <w:p w14:paraId="43953F35" w14:textId="77777777" w:rsidR="0045745E" w:rsidRDefault="0045745E">
      <w:pPr>
        <w:widowControl w:val="0"/>
        <w:pBdr>
          <w:top w:val="nil"/>
          <w:left w:val="nil"/>
          <w:bottom w:val="nil"/>
          <w:right w:val="nil"/>
          <w:between w:val="nil"/>
        </w:pBdr>
        <w:spacing w:before="374"/>
        <w:ind w:right="33"/>
        <w:rPr>
          <w:b/>
          <w:sz w:val="21"/>
          <w:szCs w:val="21"/>
        </w:rPr>
      </w:pPr>
    </w:p>
    <w:p w14:paraId="4FA6A5B3" w14:textId="77777777" w:rsidR="0045745E" w:rsidRDefault="0045745E">
      <w:pPr>
        <w:widowControl w:val="0"/>
        <w:pBdr>
          <w:top w:val="nil"/>
          <w:left w:val="nil"/>
          <w:bottom w:val="nil"/>
          <w:right w:val="nil"/>
          <w:between w:val="nil"/>
        </w:pBdr>
        <w:spacing w:before="374"/>
        <w:ind w:right="33"/>
        <w:rPr>
          <w:b/>
          <w:sz w:val="21"/>
          <w:szCs w:val="21"/>
        </w:rPr>
      </w:pPr>
    </w:p>
    <w:p w14:paraId="472FAEE0" w14:textId="77777777" w:rsidR="002675A9" w:rsidRDefault="002675A9">
      <w:pPr>
        <w:widowControl w:val="0"/>
        <w:pBdr>
          <w:top w:val="nil"/>
          <w:left w:val="nil"/>
          <w:bottom w:val="nil"/>
          <w:right w:val="nil"/>
          <w:between w:val="nil"/>
        </w:pBdr>
        <w:spacing w:before="374"/>
        <w:ind w:right="33"/>
        <w:rPr>
          <w:b/>
          <w:sz w:val="21"/>
          <w:szCs w:val="21"/>
        </w:rPr>
      </w:pPr>
    </w:p>
    <w:p w14:paraId="0B54A1F8" w14:textId="77777777" w:rsidR="002675A9" w:rsidRDefault="002675A9">
      <w:pPr>
        <w:widowControl w:val="0"/>
        <w:pBdr>
          <w:top w:val="nil"/>
          <w:left w:val="nil"/>
          <w:bottom w:val="nil"/>
          <w:right w:val="nil"/>
          <w:between w:val="nil"/>
        </w:pBdr>
        <w:spacing w:before="374"/>
        <w:ind w:right="33"/>
        <w:rPr>
          <w:b/>
          <w:sz w:val="21"/>
          <w:szCs w:val="21"/>
        </w:rPr>
      </w:pPr>
    </w:p>
    <w:p w14:paraId="48D64B5C" w14:textId="77777777" w:rsidR="002675A9" w:rsidRDefault="002675A9">
      <w:pPr>
        <w:widowControl w:val="0"/>
        <w:pBdr>
          <w:top w:val="nil"/>
          <w:left w:val="nil"/>
          <w:bottom w:val="nil"/>
          <w:right w:val="nil"/>
          <w:between w:val="nil"/>
        </w:pBdr>
        <w:spacing w:before="374"/>
        <w:ind w:right="33"/>
        <w:rPr>
          <w:b/>
          <w:sz w:val="21"/>
          <w:szCs w:val="21"/>
        </w:rPr>
      </w:pPr>
    </w:p>
    <w:p w14:paraId="6015DEF6" w14:textId="77777777" w:rsidR="002675A9" w:rsidRDefault="007B5B0B">
      <w:pPr>
        <w:widowControl w:val="0"/>
        <w:pBdr>
          <w:top w:val="nil"/>
          <w:left w:val="nil"/>
          <w:bottom w:val="nil"/>
          <w:right w:val="nil"/>
          <w:between w:val="nil"/>
        </w:pBdr>
        <w:spacing w:before="374"/>
        <w:ind w:right="33"/>
        <w:rPr>
          <w:b/>
          <w:sz w:val="21"/>
          <w:szCs w:val="21"/>
        </w:rPr>
      </w:pPr>
      <w:r>
        <w:rPr>
          <w:b/>
          <w:sz w:val="21"/>
          <w:szCs w:val="21"/>
        </w:rPr>
        <w:lastRenderedPageBreak/>
        <w:t>ANTICIPATION GUIDE: BYSTANDER INTERVENTION STUDENT HANDOUT</w:t>
      </w:r>
    </w:p>
    <w:p w14:paraId="42177BB4" w14:textId="77777777" w:rsidR="002675A9" w:rsidRDefault="007B5B0B">
      <w:pPr>
        <w:widowControl w:val="0"/>
        <w:pBdr>
          <w:top w:val="nil"/>
          <w:left w:val="nil"/>
          <w:bottom w:val="nil"/>
          <w:right w:val="nil"/>
          <w:between w:val="nil"/>
        </w:pBdr>
        <w:spacing w:before="374"/>
        <w:ind w:right="33"/>
        <w:rPr>
          <w:sz w:val="21"/>
          <w:szCs w:val="21"/>
        </w:rPr>
      </w:pPr>
      <w:r>
        <w:rPr>
          <w:sz w:val="21"/>
          <w:szCs w:val="21"/>
        </w:rPr>
        <w:t>Read each statement. Use a Likert Scale (1 to 5, with 1 being strongly disagree, and 5 being strongly agree) to indicate your reaction to the statement.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1185"/>
        <w:gridCol w:w="3195"/>
      </w:tblGrid>
      <w:tr w:rsidR="002675A9" w14:paraId="3EBE2126" w14:textId="77777777">
        <w:tc>
          <w:tcPr>
            <w:tcW w:w="4980" w:type="dxa"/>
            <w:shd w:val="clear" w:color="auto" w:fill="auto"/>
            <w:tcMar>
              <w:top w:w="100" w:type="dxa"/>
              <w:left w:w="100" w:type="dxa"/>
              <w:bottom w:w="100" w:type="dxa"/>
              <w:right w:w="100" w:type="dxa"/>
            </w:tcMar>
          </w:tcPr>
          <w:p w14:paraId="19F1774B" w14:textId="77777777" w:rsidR="002675A9" w:rsidRDefault="007B5B0B">
            <w:pPr>
              <w:widowControl w:val="0"/>
              <w:pBdr>
                <w:top w:val="nil"/>
                <w:left w:val="nil"/>
                <w:bottom w:val="nil"/>
                <w:right w:val="nil"/>
                <w:between w:val="nil"/>
              </w:pBdr>
              <w:spacing w:line="240" w:lineRule="auto"/>
              <w:rPr>
                <w:b/>
                <w:sz w:val="21"/>
                <w:szCs w:val="21"/>
              </w:rPr>
            </w:pPr>
            <w:r>
              <w:rPr>
                <w:b/>
                <w:sz w:val="21"/>
                <w:szCs w:val="21"/>
              </w:rPr>
              <w:t>Statement</w:t>
            </w:r>
          </w:p>
        </w:tc>
        <w:tc>
          <w:tcPr>
            <w:tcW w:w="1185" w:type="dxa"/>
            <w:shd w:val="clear" w:color="auto" w:fill="auto"/>
            <w:tcMar>
              <w:top w:w="100" w:type="dxa"/>
              <w:left w:w="100" w:type="dxa"/>
              <w:bottom w:w="100" w:type="dxa"/>
              <w:right w:w="100" w:type="dxa"/>
            </w:tcMar>
          </w:tcPr>
          <w:p w14:paraId="5F7A35FC" w14:textId="77777777" w:rsidR="002675A9" w:rsidRDefault="007B5B0B">
            <w:pPr>
              <w:widowControl w:val="0"/>
              <w:pBdr>
                <w:top w:val="nil"/>
                <w:left w:val="nil"/>
                <w:bottom w:val="nil"/>
                <w:right w:val="nil"/>
                <w:between w:val="nil"/>
              </w:pBdr>
              <w:spacing w:line="240" w:lineRule="auto"/>
              <w:rPr>
                <w:b/>
                <w:sz w:val="21"/>
                <w:szCs w:val="21"/>
              </w:rPr>
            </w:pPr>
            <w:r>
              <w:rPr>
                <w:b/>
                <w:sz w:val="21"/>
                <w:szCs w:val="21"/>
              </w:rPr>
              <w:t>Likert Scale</w:t>
            </w:r>
          </w:p>
        </w:tc>
        <w:tc>
          <w:tcPr>
            <w:tcW w:w="3195" w:type="dxa"/>
            <w:shd w:val="clear" w:color="auto" w:fill="auto"/>
            <w:tcMar>
              <w:top w:w="100" w:type="dxa"/>
              <w:left w:w="100" w:type="dxa"/>
              <w:bottom w:w="100" w:type="dxa"/>
              <w:right w:w="100" w:type="dxa"/>
            </w:tcMar>
          </w:tcPr>
          <w:p w14:paraId="6E75F829" w14:textId="77777777" w:rsidR="002675A9" w:rsidRDefault="007B5B0B">
            <w:pPr>
              <w:widowControl w:val="0"/>
              <w:pBdr>
                <w:top w:val="nil"/>
                <w:left w:val="nil"/>
                <w:bottom w:val="nil"/>
                <w:right w:val="nil"/>
                <w:between w:val="nil"/>
              </w:pBdr>
              <w:spacing w:line="240" w:lineRule="auto"/>
              <w:rPr>
                <w:b/>
                <w:sz w:val="21"/>
                <w:szCs w:val="21"/>
              </w:rPr>
            </w:pPr>
            <w:r>
              <w:rPr>
                <w:b/>
                <w:sz w:val="21"/>
                <w:szCs w:val="21"/>
              </w:rPr>
              <w:t>Ideas/Questions/Notes</w:t>
            </w:r>
          </w:p>
        </w:tc>
      </w:tr>
      <w:tr w:rsidR="002675A9" w14:paraId="4A1812F4" w14:textId="77777777" w:rsidTr="00044406">
        <w:trPr>
          <w:trHeight w:val="1225"/>
        </w:trPr>
        <w:tc>
          <w:tcPr>
            <w:tcW w:w="4980" w:type="dxa"/>
            <w:shd w:val="clear" w:color="auto" w:fill="auto"/>
            <w:tcMar>
              <w:top w:w="100" w:type="dxa"/>
              <w:left w:w="100" w:type="dxa"/>
              <w:bottom w:w="100" w:type="dxa"/>
              <w:right w:w="100" w:type="dxa"/>
            </w:tcMar>
          </w:tcPr>
          <w:p w14:paraId="1F0A8A25"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My friends know they can count on me</w:t>
            </w:r>
          </w:p>
        </w:tc>
        <w:tc>
          <w:tcPr>
            <w:tcW w:w="1185" w:type="dxa"/>
            <w:shd w:val="clear" w:color="auto" w:fill="auto"/>
            <w:tcMar>
              <w:top w:w="100" w:type="dxa"/>
              <w:left w:w="100" w:type="dxa"/>
              <w:bottom w:w="100" w:type="dxa"/>
              <w:right w:w="100" w:type="dxa"/>
            </w:tcMar>
          </w:tcPr>
          <w:p w14:paraId="72627106"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4596ED3D" w14:textId="77777777" w:rsidR="002675A9" w:rsidRDefault="002675A9">
            <w:pPr>
              <w:widowControl w:val="0"/>
              <w:pBdr>
                <w:top w:val="nil"/>
                <w:left w:val="nil"/>
                <w:bottom w:val="nil"/>
                <w:right w:val="nil"/>
                <w:between w:val="nil"/>
              </w:pBdr>
              <w:spacing w:line="240" w:lineRule="auto"/>
              <w:rPr>
                <w:sz w:val="21"/>
                <w:szCs w:val="21"/>
              </w:rPr>
            </w:pPr>
          </w:p>
        </w:tc>
      </w:tr>
      <w:tr w:rsidR="002675A9" w14:paraId="4952A7C6" w14:textId="77777777" w:rsidTr="00044406">
        <w:trPr>
          <w:trHeight w:val="1203"/>
        </w:trPr>
        <w:tc>
          <w:tcPr>
            <w:tcW w:w="4980" w:type="dxa"/>
            <w:shd w:val="clear" w:color="auto" w:fill="auto"/>
            <w:tcMar>
              <w:top w:w="100" w:type="dxa"/>
              <w:left w:w="100" w:type="dxa"/>
              <w:bottom w:w="100" w:type="dxa"/>
              <w:right w:w="100" w:type="dxa"/>
            </w:tcMar>
          </w:tcPr>
          <w:p w14:paraId="189BF3A8"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generally want to help people when I can</w:t>
            </w:r>
          </w:p>
        </w:tc>
        <w:tc>
          <w:tcPr>
            <w:tcW w:w="1185" w:type="dxa"/>
            <w:shd w:val="clear" w:color="auto" w:fill="auto"/>
            <w:tcMar>
              <w:top w:w="100" w:type="dxa"/>
              <w:left w:w="100" w:type="dxa"/>
              <w:bottom w:w="100" w:type="dxa"/>
              <w:right w:w="100" w:type="dxa"/>
            </w:tcMar>
          </w:tcPr>
          <w:p w14:paraId="31DF45C7"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5D84C3A6" w14:textId="77777777" w:rsidR="002675A9" w:rsidRDefault="002675A9">
            <w:pPr>
              <w:widowControl w:val="0"/>
              <w:pBdr>
                <w:top w:val="nil"/>
                <w:left w:val="nil"/>
                <w:bottom w:val="nil"/>
                <w:right w:val="nil"/>
                <w:between w:val="nil"/>
              </w:pBdr>
              <w:spacing w:line="240" w:lineRule="auto"/>
              <w:rPr>
                <w:sz w:val="21"/>
                <w:szCs w:val="21"/>
              </w:rPr>
            </w:pPr>
          </w:p>
        </w:tc>
      </w:tr>
      <w:tr w:rsidR="002675A9" w14:paraId="59A1C62C" w14:textId="77777777" w:rsidTr="00044406">
        <w:trPr>
          <w:trHeight w:val="1181"/>
        </w:trPr>
        <w:tc>
          <w:tcPr>
            <w:tcW w:w="4980" w:type="dxa"/>
            <w:shd w:val="clear" w:color="auto" w:fill="auto"/>
            <w:tcMar>
              <w:top w:w="100" w:type="dxa"/>
              <w:left w:w="100" w:type="dxa"/>
              <w:bottom w:w="100" w:type="dxa"/>
              <w:right w:w="100" w:type="dxa"/>
            </w:tcMar>
          </w:tcPr>
          <w:p w14:paraId="02FB2310"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If I saw a house on fire, or a car accident, I would</w:t>
            </w:r>
          </w:p>
          <w:p w14:paraId="777CBEE7"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call 911</w:t>
            </w:r>
          </w:p>
        </w:tc>
        <w:tc>
          <w:tcPr>
            <w:tcW w:w="1185" w:type="dxa"/>
            <w:shd w:val="clear" w:color="auto" w:fill="auto"/>
            <w:tcMar>
              <w:top w:w="100" w:type="dxa"/>
              <w:left w:w="100" w:type="dxa"/>
              <w:bottom w:w="100" w:type="dxa"/>
              <w:right w:w="100" w:type="dxa"/>
            </w:tcMar>
          </w:tcPr>
          <w:p w14:paraId="07B49690"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3600D96C" w14:textId="77777777" w:rsidR="002675A9" w:rsidRDefault="002675A9">
            <w:pPr>
              <w:widowControl w:val="0"/>
              <w:pBdr>
                <w:top w:val="nil"/>
                <w:left w:val="nil"/>
                <w:bottom w:val="nil"/>
                <w:right w:val="nil"/>
                <w:between w:val="nil"/>
              </w:pBdr>
              <w:spacing w:line="240" w:lineRule="auto"/>
              <w:rPr>
                <w:sz w:val="21"/>
                <w:szCs w:val="21"/>
              </w:rPr>
            </w:pPr>
          </w:p>
        </w:tc>
      </w:tr>
      <w:tr w:rsidR="002675A9" w14:paraId="43C92171" w14:textId="77777777">
        <w:trPr>
          <w:trHeight w:val="1335"/>
        </w:trPr>
        <w:tc>
          <w:tcPr>
            <w:tcW w:w="4980" w:type="dxa"/>
            <w:shd w:val="clear" w:color="auto" w:fill="auto"/>
            <w:tcMar>
              <w:top w:w="100" w:type="dxa"/>
              <w:left w:w="100" w:type="dxa"/>
              <w:bottom w:w="100" w:type="dxa"/>
              <w:right w:w="100" w:type="dxa"/>
            </w:tcMar>
          </w:tcPr>
          <w:p w14:paraId="2E3C59D5"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mostly mind my own business when it comes to</w:t>
            </w:r>
          </w:p>
          <w:p w14:paraId="5C4EFDAB"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other people’s actions</w:t>
            </w:r>
          </w:p>
        </w:tc>
        <w:tc>
          <w:tcPr>
            <w:tcW w:w="1185" w:type="dxa"/>
            <w:shd w:val="clear" w:color="auto" w:fill="auto"/>
            <w:tcMar>
              <w:top w:w="100" w:type="dxa"/>
              <w:left w:w="100" w:type="dxa"/>
              <w:bottom w:w="100" w:type="dxa"/>
              <w:right w:w="100" w:type="dxa"/>
            </w:tcMar>
          </w:tcPr>
          <w:p w14:paraId="5D66794A"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3F47E280" w14:textId="77777777" w:rsidR="002675A9" w:rsidRDefault="002675A9">
            <w:pPr>
              <w:widowControl w:val="0"/>
              <w:pBdr>
                <w:top w:val="nil"/>
                <w:left w:val="nil"/>
                <w:bottom w:val="nil"/>
                <w:right w:val="nil"/>
                <w:between w:val="nil"/>
              </w:pBdr>
              <w:spacing w:line="240" w:lineRule="auto"/>
              <w:rPr>
                <w:sz w:val="21"/>
                <w:szCs w:val="21"/>
              </w:rPr>
            </w:pPr>
          </w:p>
        </w:tc>
      </w:tr>
      <w:tr w:rsidR="002675A9" w14:paraId="3330404C" w14:textId="77777777" w:rsidTr="00044406">
        <w:trPr>
          <w:trHeight w:val="1209"/>
        </w:trPr>
        <w:tc>
          <w:tcPr>
            <w:tcW w:w="4980" w:type="dxa"/>
            <w:shd w:val="clear" w:color="auto" w:fill="auto"/>
            <w:tcMar>
              <w:top w:w="100" w:type="dxa"/>
              <w:left w:w="100" w:type="dxa"/>
              <w:bottom w:w="100" w:type="dxa"/>
              <w:right w:w="100" w:type="dxa"/>
            </w:tcMar>
          </w:tcPr>
          <w:p w14:paraId="1614B6D5"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Some situations can’t be ignored</w:t>
            </w:r>
          </w:p>
        </w:tc>
        <w:tc>
          <w:tcPr>
            <w:tcW w:w="1185" w:type="dxa"/>
            <w:shd w:val="clear" w:color="auto" w:fill="auto"/>
            <w:tcMar>
              <w:top w:w="100" w:type="dxa"/>
              <w:left w:w="100" w:type="dxa"/>
              <w:bottom w:w="100" w:type="dxa"/>
              <w:right w:w="100" w:type="dxa"/>
            </w:tcMar>
          </w:tcPr>
          <w:p w14:paraId="33B6C77F"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06101CDF" w14:textId="77777777" w:rsidR="002675A9" w:rsidRDefault="002675A9">
            <w:pPr>
              <w:widowControl w:val="0"/>
              <w:pBdr>
                <w:top w:val="nil"/>
                <w:left w:val="nil"/>
                <w:bottom w:val="nil"/>
                <w:right w:val="nil"/>
                <w:between w:val="nil"/>
              </w:pBdr>
              <w:spacing w:line="240" w:lineRule="auto"/>
              <w:rPr>
                <w:sz w:val="21"/>
                <w:szCs w:val="21"/>
              </w:rPr>
            </w:pPr>
          </w:p>
        </w:tc>
      </w:tr>
      <w:tr w:rsidR="002675A9" w14:paraId="1966FF91" w14:textId="77777777" w:rsidTr="00044406">
        <w:trPr>
          <w:trHeight w:val="1059"/>
        </w:trPr>
        <w:tc>
          <w:tcPr>
            <w:tcW w:w="4980" w:type="dxa"/>
            <w:shd w:val="clear" w:color="auto" w:fill="auto"/>
            <w:tcMar>
              <w:top w:w="100" w:type="dxa"/>
              <w:left w:w="100" w:type="dxa"/>
              <w:bottom w:w="100" w:type="dxa"/>
              <w:right w:w="100" w:type="dxa"/>
            </w:tcMar>
          </w:tcPr>
          <w:p w14:paraId="5D1F80AB"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avoid confrontation whenever possible</w:t>
            </w:r>
          </w:p>
        </w:tc>
        <w:tc>
          <w:tcPr>
            <w:tcW w:w="1185" w:type="dxa"/>
            <w:shd w:val="clear" w:color="auto" w:fill="auto"/>
            <w:tcMar>
              <w:top w:w="100" w:type="dxa"/>
              <w:left w:w="100" w:type="dxa"/>
              <w:bottom w:w="100" w:type="dxa"/>
              <w:right w:w="100" w:type="dxa"/>
            </w:tcMar>
          </w:tcPr>
          <w:p w14:paraId="1C9810E4"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10CCBC78" w14:textId="77777777" w:rsidR="002675A9" w:rsidRDefault="002675A9">
            <w:pPr>
              <w:widowControl w:val="0"/>
              <w:pBdr>
                <w:top w:val="nil"/>
                <w:left w:val="nil"/>
                <w:bottom w:val="nil"/>
                <w:right w:val="nil"/>
                <w:between w:val="nil"/>
              </w:pBdr>
              <w:spacing w:line="240" w:lineRule="auto"/>
              <w:rPr>
                <w:sz w:val="21"/>
                <w:szCs w:val="21"/>
              </w:rPr>
            </w:pPr>
          </w:p>
        </w:tc>
      </w:tr>
      <w:tr w:rsidR="002675A9" w14:paraId="755E0088" w14:textId="77777777">
        <w:trPr>
          <w:trHeight w:val="1275"/>
        </w:trPr>
        <w:tc>
          <w:tcPr>
            <w:tcW w:w="4980" w:type="dxa"/>
            <w:shd w:val="clear" w:color="auto" w:fill="auto"/>
            <w:tcMar>
              <w:top w:w="100" w:type="dxa"/>
              <w:left w:w="100" w:type="dxa"/>
              <w:bottom w:w="100" w:type="dxa"/>
              <w:right w:w="100" w:type="dxa"/>
            </w:tcMar>
          </w:tcPr>
          <w:p w14:paraId="1F672B74"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have witnessed a situation where I wanted to help, but didn’t because I didn’t know how to</w:t>
            </w:r>
          </w:p>
        </w:tc>
        <w:tc>
          <w:tcPr>
            <w:tcW w:w="1185" w:type="dxa"/>
            <w:shd w:val="clear" w:color="auto" w:fill="auto"/>
            <w:tcMar>
              <w:top w:w="100" w:type="dxa"/>
              <w:left w:w="100" w:type="dxa"/>
              <w:bottom w:w="100" w:type="dxa"/>
              <w:right w:w="100" w:type="dxa"/>
            </w:tcMar>
          </w:tcPr>
          <w:p w14:paraId="53FAC972"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570EFF1E" w14:textId="77777777" w:rsidR="002675A9" w:rsidRDefault="002675A9">
            <w:pPr>
              <w:widowControl w:val="0"/>
              <w:pBdr>
                <w:top w:val="nil"/>
                <w:left w:val="nil"/>
                <w:bottom w:val="nil"/>
                <w:right w:val="nil"/>
                <w:between w:val="nil"/>
              </w:pBdr>
              <w:spacing w:line="240" w:lineRule="auto"/>
              <w:rPr>
                <w:sz w:val="21"/>
                <w:szCs w:val="21"/>
              </w:rPr>
            </w:pPr>
          </w:p>
        </w:tc>
      </w:tr>
      <w:tr w:rsidR="002675A9" w14:paraId="553A8A8B" w14:textId="77777777" w:rsidTr="00044406">
        <w:trPr>
          <w:trHeight w:val="1298"/>
        </w:trPr>
        <w:tc>
          <w:tcPr>
            <w:tcW w:w="4980" w:type="dxa"/>
            <w:shd w:val="clear" w:color="auto" w:fill="auto"/>
            <w:tcMar>
              <w:top w:w="100" w:type="dxa"/>
              <w:left w:w="100" w:type="dxa"/>
              <w:bottom w:w="100" w:type="dxa"/>
              <w:right w:w="100" w:type="dxa"/>
            </w:tcMar>
          </w:tcPr>
          <w:p w14:paraId="32474B0E"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lastRenderedPageBreak/>
              <w:t>I have witnessed a situation where I wanted to help, but couldn’t because it wasn’t safe for me to do so</w:t>
            </w:r>
          </w:p>
        </w:tc>
        <w:tc>
          <w:tcPr>
            <w:tcW w:w="1185" w:type="dxa"/>
            <w:shd w:val="clear" w:color="auto" w:fill="auto"/>
            <w:tcMar>
              <w:top w:w="100" w:type="dxa"/>
              <w:left w:w="100" w:type="dxa"/>
              <w:bottom w:w="100" w:type="dxa"/>
              <w:right w:w="100" w:type="dxa"/>
            </w:tcMar>
          </w:tcPr>
          <w:p w14:paraId="7417366B"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398F9B03" w14:textId="77777777" w:rsidR="002675A9" w:rsidRDefault="002675A9">
            <w:pPr>
              <w:widowControl w:val="0"/>
              <w:pBdr>
                <w:top w:val="nil"/>
                <w:left w:val="nil"/>
                <w:bottom w:val="nil"/>
                <w:right w:val="nil"/>
                <w:between w:val="nil"/>
              </w:pBdr>
              <w:spacing w:line="240" w:lineRule="auto"/>
              <w:rPr>
                <w:sz w:val="21"/>
                <w:szCs w:val="21"/>
              </w:rPr>
            </w:pPr>
          </w:p>
        </w:tc>
      </w:tr>
      <w:tr w:rsidR="002675A9" w14:paraId="0CE73066" w14:textId="77777777" w:rsidTr="00044406">
        <w:trPr>
          <w:trHeight w:val="1064"/>
        </w:trPr>
        <w:tc>
          <w:tcPr>
            <w:tcW w:w="4980" w:type="dxa"/>
            <w:shd w:val="clear" w:color="auto" w:fill="auto"/>
            <w:tcMar>
              <w:top w:w="100" w:type="dxa"/>
              <w:left w:w="100" w:type="dxa"/>
              <w:bottom w:w="100" w:type="dxa"/>
              <w:right w:w="100" w:type="dxa"/>
            </w:tcMar>
          </w:tcPr>
          <w:p w14:paraId="41E1E923"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know what it means to be an ally</w:t>
            </w:r>
          </w:p>
        </w:tc>
        <w:tc>
          <w:tcPr>
            <w:tcW w:w="1185" w:type="dxa"/>
            <w:shd w:val="clear" w:color="auto" w:fill="auto"/>
            <w:tcMar>
              <w:top w:w="100" w:type="dxa"/>
              <w:left w:w="100" w:type="dxa"/>
              <w:bottom w:w="100" w:type="dxa"/>
              <w:right w:w="100" w:type="dxa"/>
            </w:tcMar>
          </w:tcPr>
          <w:p w14:paraId="12B9BA1C"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7A258834" w14:textId="77777777" w:rsidR="002675A9" w:rsidRDefault="002675A9">
            <w:pPr>
              <w:widowControl w:val="0"/>
              <w:pBdr>
                <w:top w:val="nil"/>
                <w:left w:val="nil"/>
                <w:bottom w:val="nil"/>
                <w:right w:val="nil"/>
                <w:between w:val="nil"/>
              </w:pBdr>
              <w:spacing w:line="240" w:lineRule="auto"/>
              <w:rPr>
                <w:sz w:val="21"/>
                <w:szCs w:val="21"/>
              </w:rPr>
            </w:pPr>
          </w:p>
        </w:tc>
      </w:tr>
      <w:tr w:rsidR="002675A9" w14:paraId="7251B435" w14:textId="77777777" w:rsidTr="00044406">
        <w:trPr>
          <w:trHeight w:val="1053"/>
        </w:trPr>
        <w:tc>
          <w:tcPr>
            <w:tcW w:w="4980" w:type="dxa"/>
            <w:shd w:val="clear" w:color="auto" w:fill="auto"/>
            <w:tcMar>
              <w:top w:w="100" w:type="dxa"/>
              <w:left w:w="100" w:type="dxa"/>
              <w:bottom w:w="100" w:type="dxa"/>
              <w:right w:w="100" w:type="dxa"/>
            </w:tcMar>
          </w:tcPr>
          <w:p w14:paraId="1C387620" w14:textId="77777777" w:rsidR="002675A9" w:rsidRDefault="007B5B0B">
            <w:pPr>
              <w:widowControl w:val="0"/>
              <w:spacing w:line="240" w:lineRule="auto"/>
              <w:jc w:val="center"/>
              <w:rPr>
                <w:sz w:val="21"/>
                <w:szCs w:val="21"/>
              </w:rPr>
            </w:pPr>
            <w:r>
              <w:rPr>
                <w:sz w:val="21"/>
                <w:szCs w:val="21"/>
              </w:rPr>
              <w:t xml:space="preserve">I feel safer helping some people more than others </w:t>
            </w:r>
          </w:p>
        </w:tc>
        <w:tc>
          <w:tcPr>
            <w:tcW w:w="1185" w:type="dxa"/>
            <w:shd w:val="clear" w:color="auto" w:fill="auto"/>
            <w:tcMar>
              <w:top w:w="100" w:type="dxa"/>
              <w:left w:w="100" w:type="dxa"/>
              <w:bottom w:w="100" w:type="dxa"/>
              <w:right w:w="100" w:type="dxa"/>
            </w:tcMar>
          </w:tcPr>
          <w:p w14:paraId="3D185E86"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6AEF1DA8" w14:textId="77777777" w:rsidR="002675A9" w:rsidRDefault="002675A9">
            <w:pPr>
              <w:widowControl w:val="0"/>
              <w:pBdr>
                <w:top w:val="nil"/>
                <w:left w:val="nil"/>
                <w:bottom w:val="nil"/>
                <w:right w:val="nil"/>
                <w:between w:val="nil"/>
              </w:pBdr>
              <w:spacing w:line="240" w:lineRule="auto"/>
              <w:rPr>
                <w:sz w:val="21"/>
                <w:szCs w:val="21"/>
              </w:rPr>
            </w:pPr>
          </w:p>
        </w:tc>
      </w:tr>
      <w:tr w:rsidR="002675A9" w14:paraId="162BECC3" w14:textId="77777777" w:rsidTr="00044406">
        <w:trPr>
          <w:trHeight w:val="1201"/>
        </w:trPr>
        <w:tc>
          <w:tcPr>
            <w:tcW w:w="4980" w:type="dxa"/>
            <w:shd w:val="clear" w:color="auto" w:fill="auto"/>
            <w:tcMar>
              <w:top w:w="100" w:type="dxa"/>
              <w:left w:w="100" w:type="dxa"/>
              <w:bottom w:w="100" w:type="dxa"/>
              <w:right w:w="100" w:type="dxa"/>
            </w:tcMar>
          </w:tcPr>
          <w:p w14:paraId="437B50F6" w14:textId="77777777" w:rsidR="002675A9" w:rsidRDefault="007B5B0B">
            <w:pPr>
              <w:widowControl w:val="0"/>
              <w:spacing w:line="240" w:lineRule="auto"/>
              <w:rPr>
                <w:sz w:val="21"/>
                <w:szCs w:val="21"/>
              </w:rPr>
            </w:pPr>
            <w:r>
              <w:rPr>
                <w:sz w:val="21"/>
                <w:szCs w:val="21"/>
              </w:rPr>
              <w:t>Some people have more “power” to intervene in a safe way than others</w:t>
            </w:r>
          </w:p>
        </w:tc>
        <w:tc>
          <w:tcPr>
            <w:tcW w:w="1185" w:type="dxa"/>
            <w:shd w:val="clear" w:color="auto" w:fill="auto"/>
            <w:tcMar>
              <w:top w:w="100" w:type="dxa"/>
              <w:left w:w="100" w:type="dxa"/>
              <w:bottom w:w="100" w:type="dxa"/>
              <w:right w:w="100" w:type="dxa"/>
            </w:tcMar>
          </w:tcPr>
          <w:p w14:paraId="6CDDC302"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128F152C" w14:textId="77777777" w:rsidR="002675A9" w:rsidRDefault="002675A9">
            <w:pPr>
              <w:widowControl w:val="0"/>
              <w:pBdr>
                <w:top w:val="nil"/>
                <w:left w:val="nil"/>
                <w:bottom w:val="nil"/>
                <w:right w:val="nil"/>
                <w:between w:val="nil"/>
              </w:pBdr>
              <w:spacing w:line="240" w:lineRule="auto"/>
              <w:rPr>
                <w:sz w:val="21"/>
                <w:szCs w:val="21"/>
              </w:rPr>
            </w:pPr>
          </w:p>
        </w:tc>
      </w:tr>
      <w:tr w:rsidR="002675A9" w14:paraId="5A973282" w14:textId="77777777">
        <w:trPr>
          <w:trHeight w:val="1035"/>
        </w:trPr>
        <w:tc>
          <w:tcPr>
            <w:tcW w:w="4980" w:type="dxa"/>
            <w:shd w:val="clear" w:color="auto" w:fill="auto"/>
            <w:tcMar>
              <w:top w:w="100" w:type="dxa"/>
              <w:left w:w="100" w:type="dxa"/>
              <w:bottom w:w="100" w:type="dxa"/>
              <w:right w:w="100" w:type="dxa"/>
            </w:tcMar>
          </w:tcPr>
          <w:p w14:paraId="2E26BC06"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believe my actions can make a big difference</w:t>
            </w:r>
          </w:p>
        </w:tc>
        <w:tc>
          <w:tcPr>
            <w:tcW w:w="1185" w:type="dxa"/>
            <w:shd w:val="clear" w:color="auto" w:fill="auto"/>
            <w:tcMar>
              <w:top w:w="100" w:type="dxa"/>
              <w:left w:w="100" w:type="dxa"/>
              <w:bottom w:w="100" w:type="dxa"/>
              <w:right w:w="100" w:type="dxa"/>
            </w:tcMar>
          </w:tcPr>
          <w:p w14:paraId="1F07FB16"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10384AB8" w14:textId="77777777" w:rsidR="002675A9" w:rsidRDefault="002675A9">
            <w:pPr>
              <w:widowControl w:val="0"/>
              <w:pBdr>
                <w:top w:val="nil"/>
                <w:left w:val="nil"/>
                <w:bottom w:val="nil"/>
                <w:right w:val="nil"/>
                <w:between w:val="nil"/>
              </w:pBdr>
              <w:spacing w:line="240" w:lineRule="auto"/>
              <w:rPr>
                <w:sz w:val="21"/>
                <w:szCs w:val="21"/>
              </w:rPr>
            </w:pPr>
          </w:p>
        </w:tc>
      </w:tr>
      <w:tr w:rsidR="002675A9" w14:paraId="4FAA81B2" w14:textId="77777777" w:rsidTr="00044406">
        <w:trPr>
          <w:trHeight w:val="926"/>
        </w:trPr>
        <w:tc>
          <w:tcPr>
            <w:tcW w:w="4980" w:type="dxa"/>
            <w:shd w:val="clear" w:color="auto" w:fill="auto"/>
            <w:tcMar>
              <w:top w:w="100" w:type="dxa"/>
              <w:left w:w="100" w:type="dxa"/>
              <w:bottom w:w="100" w:type="dxa"/>
              <w:right w:w="100" w:type="dxa"/>
            </w:tcMar>
          </w:tcPr>
          <w:p w14:paraId="757991DF" w14:textId="77777777" w:rsidR="002675A9" w:rsidRDefault="007B5B0B">
            <w:pPr>
              <w:widowControl w:val="0"/>
              <w:spacing w:line="240" w:lineRule="auto"/>
              <w:jc w:val="center"/>
              <w:rPr>
                <w:sz w:val="21"/>
                <w:szCs w:val="21"/>
                <w:highlight w:val="yellow"/>
              </w:rPr>
            </w:pPr>
            <w:r>
              <w:rPr>
                <w:sz w:val="20"/>
                <w:szCs w:val="20"/>
              </w:rPr>
              <w:t>I am confident that I can recognize when a situation needs a response</w:t>
            </w:r>
          </w:p>
        </w:tc>
        <w:tc>
          <w:tcPr>
            <w:tcW w:w="1185" w:type="dxa"/>
            <w:shd w:val="clear" w:color="auto" w:fill="auto"/>
            <w:tcMar>
              <w:top w:w="100" w:type="dxa"/>
              <w:left w:w="100" w:type="dxa"/>
              <w:bottom w:w="100" w:type="dxa"/>
              <w:right w:w="100" w:type="dxa"/>
            </w:tcMar>
          </w:tcPr>
          <w:p w14:paraId="53DE0063"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06C1B0DB" w14:textId="77777777" w:rsidR="002675A9" w:rsidRDefault="002675A9">
            <w:pPr>
              <w:widowControl w:val="0"/>
              <w:pBdr>
                <w:top w:val="nil"/>
                <w:left w:val="nil"/>
                <w:bottom w:val="nil"/>
                <w:right w:val="nil"/>
                <w:between w:val="nil"/>
              </w:pBdr>
              <w:spacing w:line="240" w:lineRule="auto"/>
              <w:rPr>
                <w:sz w:val="21"/>
                <w:szCs w:val="21"/>
              </w:rPr>
            </w:pPr>
          </w:p>
        </w:tc>
      </w:tr>
      <w:tr w:rsidR="002675A9" w14:paraId="1D62A768" w14:textId="77777777" w:rsidTr="00044406">
        <w:trPr>
          <w:trHeight w:val="1056"/>
        </w:trPr>
        <w:tc>
          <w:tcPr>
            <w:tcW w:w="4980" w:type="dxa"/>
            <w:shd w:val="clear" w:color="auto" w:fill="auto"/>
            <w:tcMar>
              <w:top w:w="100" w:type="dxa"/>
              <w:left w:w="100" w:type="dxa"/>
              <w:bottom w:w="100" w:type="dxa"/>
              <w:right w:w="100" w:type="dxa"/>
            </w:tcMar>
          </w:tcPr>
          <w:p w14:paraId="5B3E7615"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Words can defuse a tense situation</w:t>
            </w:r>
          </w:p>
        </w:tc>
        <w:tc>
          <w:tcPr>
            <w:tcW w:w="1185" w:type="dxa"/>
            <w:shd w:val="clear" w:color="auto" w:fill="auto"/>
            <w:tcMar>
              <w:top w:w="100" w:type="dxa"/>
              <w:left w:w="100" w:type="dxa"/>
              <w:bottom w:w="100" w:type="dxa"/>
              <w:right w:w="100" w:type="dxa"/>
            </w:tcMar>
          </w:tcPr>
          <w:p w14:paraId="0644FD77"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1FBC7F0C" w14:textId="77777777" w:rsidR="002675A9" w:rsidRDefault="002675A9">
            <w:pPr>
              <w:widowControl w:val="0"/>
              <w:pBdr>
                <w:top w:val="nil"/>
                <w:left w:val="nil"/>
                <w:bottom w:val="nil"/>
                <w:right w:val="nil"/>
                <w:between w:val="nil"/>
              </w:pBdr>
              <w:spacing w:line="240" w:lineRule="auto"/>
              <w:rPr>
                <w:sz w:val="21"/>
                <w:szCs w:val="21"/>
              </w:rPr>
            </w:pPr>
          </w:p>
        </w:tc>
      </w:tr>
      <w:tr w:rsidR="002675A9" w14:paraId="37786AA9" w14:textId="77777777" w:rsidTr="00044406">
        <w:trPr>
          <w:trHeight w:val="917"/>
        </w:trPr>
        <w:tc>
          <w:tcPr>
            <w:tcW w:w="4980" w:type="dxa"/>
            <w:shd w:val="clear" w:color="auto" w:fill="auto"/>
            <w:tcMar>
              <w:top w:w="100" w:type="dxa"/>
              <w:left w:w="100" w:type="dxa"/>
              <w:bottom w:w="100" w:type="dxa"/>
              <w:right w:w="100" w:type="dxa"/>
            </w:tcMar>
          </w:tcPr>
          <w:p w14:paraId="6CBD1586"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frequently notice things that my friends don’t</w:t>
            </w:r>
          </w:p>
        </w:tc>
        <w:tc>
          <w:tcPr>
            <w:tcW w:w="1185" w:type="dxa"/>
            <w:shd w:val="clear" w:color="auto" w:fill="auto"/>
            <w:tcMar>
              <w:top w:w="100" w:type="dxa"/>
              <w:left w:w="100" w:type="dxa"/>
              <w:bottom w:w="100" w:type="dxa"/>
              <w:right w:w="100" w:type="dxa"/>
            </w:tcMar>
          </w:tcPr>
          <w:p w14:paraId="2CEFA03B"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7FE2B64B" w14:textId="77777777" w:rsidR="002675A9" w:rsidRDefault="002675A9">
            <w:pPr>
              <w:widowControl w:val="0"/>
              <w:pBdr>
                <w:top w:val="nil"/>
                <w:left w:val="nil"/>
                <w:bottom w:val="nil"/>
                <w:right w:val="nil"/>
                <w:between w:val="nil"/>
              </w:pBdr>
              <w:spacing w:line="240" w:lineRule="auto"/>
              <w:rPr>
                <w:sz w:val="21"/>
                <w:szCs w:val="21"/>
              </w:rPr>
            </w:pPr>
          </w:p>
        </w:tc>
      </w:tr>
      <w:tr w:rsidR="002675A9" w14:paraId="0E65A4E6" w14:textId="77777777">
        <w:trPr>
          <w:trHeight w:val="1065"/>
        </w:trPr>
        <w:tc>
          <w:tcPr>
            <w:tcW w:w="4980" w:type="dxa"/>
            <w:shd w:val="clear" w:color="auto" w:fill="auto"/>
            <w:tcMar>
              <w:top w:w="100" w:type="dxa"/>
              <w:left w:w="100" w:type="dxa"/>
              <w:bottom w:w="100" w:type="dxa"/>
              <w:right w:w="100" w:type="dxa"/>
            </w:tcMar>
          </w:tcPr>
          <w:p w14:paraId="21A0A259"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am really bad at recognizing body language</w:t>
            </w:r>
          </w:p>
        </w:tc>
        <w:tc>
          <w:tcPr>
            <w:tcW w:w="1185" w:type="dxa"/>
            <w:shd w:val="clear" w:color="auto" w:fill="auto"/>
            <w:tcMar>
              <w:top w:w="100" w:type="dxa"/>
              <w:left w:w="100" w:type="dxa"/>
              <w:bottom w:w="100" w:type="dxa"/>
              <w:right w:w="100" w:type="dxa"/>
            </w:tcMar>
          </w:tcPr>
          <w:p w14:paraId="2A80F8B7"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30D249CA" w14:textId="77777777" w:rsidR="002675A9" w:rsidRDefault="002675A9">
            <w:pPr>
              <w:widowControl w:val="0"/>
              <w:pBdr>
                <w:top w:val="nil"/>
                <w:left w:val="nil"/>
                <w:bottom w:val="nil"/>
                <w:right w:val="nil"/>
                <w:between w:val="nil"/>
              </w:pBdr>
              <w:spacing w:line="240" w:lineRule="auto"/>
              <w:rPr>
                <w:sz w:val="21"/>
                <w:szCs w:val="21"/>
              </w:rPr>
            </w:pPr>
          </w:p>
        </w:tc>
      </w:tr>
      <w:tr w:rsidR="002675A9" w14:paraId="55F207B6" w14:textId="77777777" w:rsidTr="00044406">
        <w:trPr>
          <w:trHeight w:val="1015"/>
        </w:trPr>
        <w:tc>
          <w:tcPr>
            <w:tcW w:w="4980" w:type="dxa"/>
            <w:shd w:val="clear" w:color="auto" w:fill="auto"/>
            <w:tcMar>
              <w:top w:w="100" w:type="dxa"/>
              <w:left w:w="100" w:type="dxa"/>
              <w:bottom w:w="100" w:type="dxa"/>
              <w:right w:w="100" w:type="dxa"/>
            </w:tcMar>
          </w:tcPr>
          <w:p w14:paraId="6C73CF36"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I think it would be easier to intervene between</w:t>
            </w:r>
          </w:p>
          <w:p w14:paraId="31E14BA5" w14:textId="77777777" w:rsidR="002675A9" w:rsidRDefault="007B5B0B">
            <w:pPr>
              <w:widowControl w:val="0"/>
              <w:pBdr>
                <w:top w:val="nil"/>
                <w:left w:val="nil"/>
                <w:bottom w:val="nil"/>
                <w:right w:val="nil"/>
                <w:between w:val="nil"/>
              </w:pBdr>
              <w:spacing w:line="240" w:lineRule="auto"/>
              <w:jc w:val="center"/>
              <w:rPr>
                <w:sz w:val="21"/>
                <w:szCs w:val="21"/>
              </w:rPr>
            </w:pPr>
            <w:r>
              <w:rPr>
                <w:sz w:val="21"/>
                <w:szCs w:val="21"/>
              </w:rPr>
              <w:t>strangers than with my friends</w:t>
            </w:r>
          </w:p>
        </w:tc>
        <w:tc>
          <w:tcPr>
            <w:tcW w:w="1185" w:type="dxa"/>
            <w:shd w:val="clear" w:color="auto" w:fill="auto"/>
            <w:tcMar>
              <w:top w:w="100" w:type="dxa"/>
              <w:left w:w="100" w:type="dxa"/>
              <w:bottom w:w="100" w:type="dxa"/>
              <w:right w:w="100" w:type="dxa"/>
            </w:tcMar>
          </w:tcPr>
          <w:p w14:paraId="2B1FCAB1" w14:textId="77777777" w:rsidR="002675A9" w:rsidRDefault="002675A9">
            <w:pPr>
              <w:widowControl w:val="0"/>
              <w:pBdr>
                <w:top w:val="nil"/>
                <w:left w:val="nil"/>
                <w:bottom w:val="nil"/>
                <w:right w:val="nil"/>
                <w:between w:val="nil"/>
              </w:pBdr>
              <w:spacing w:line="240" w:lineRule="auto"/>
              <w:rPr>
                <w:sz w:val="21"/>
                <w:szCs w:val="21"/>
              </w:rPr>
            </w:pPr>
          </w:p>
        </w:tc>
        <w:tc>
          <w:tcPr>
            <w:tcW w:w="3195" w:type="dxa"/>
            <w:shd w:val="clear" w:color="auto" w:fill="auto"/>
            <w:tcMar>
              <w:top w:w="100" w:type="dxa"/>
              <w:left w:w="100" w:type="dxa"/>
              <w:bottom w:w="100" w:type="dxa"/>
              <w:right w:w="100" w:type="dxa"/>
            </w:tcMar>
          </w:tcPr>
          <w:p w14:paraId="7DAFA24B" w14:textId="77777777" w:rsidR="002675A9" w:rsidRDefault="002675A9">
            <w:pPr>
              <w:widowControl w:val="0"/>
              <w:pBdr>
                <w:top w:val="nil"/>
                <w:left w:val="nil"/>
                <w:bottom w:val="nil"/>
                <w:right w:val="nil"/>
                <w:between w:val="nil"/>
              </w:pBdr>
              <w:spacing w:line="240" w:lineRule="auto"/>
              <w:rPr>
                <w:sz w:val="21"/>
                <w:szCs w:val="21"/>
              </w:rPr>
            </w:pPr>
          </w:p>
        </w:tc>
      </w:tr>
    </w:tbl>
    <w:p w14:paraId="411EC3AF" w14:textId="77777777" w:rsidR="002675A9" w:rsidRDefault="007B5B0B">
      <w:pPr>
        <w:widowControl w:val="0"/>
        <w:spacing w:before="360"/>
        <w:rPr>
          <w:b/>
          <w:sz w:val="24"/>
          <w:szCs w:val="24"/>
        </w:rPr>
      </w:pPr>
      <w:bookmarkStart w:id="0" w:name="_GoBack"/>
      <w:bookmarkEnd w:id="0"/>
      <w:r>
        <w:rPr>
          <w:b/>
          <w:sz w:val="24"/>
          <w:szCs w:val="24"/>
        </w:rPr>
        <w:lastRenderedPageBreak/>
        <w:t>Anticipation Guide: Big Ideas - Educator Guide</w:t>
      </w:r>
    </w:p>
    <w:p w14:paraId="5445DFFF" w14:textId="77777777" w:rsidR="002675A9" w:rsidRDefault="002675A9">
      <w:pPr>
        <w:widowControl w:val="0"/>
        <w:spacing w:before="360"/>
        <w:ind w:right="3729"/>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675A9" w14:paraId="7D9C137C" w14:textId="77777777">
        <w:tc>
          <w:tcPr>
            <w:tcW w:w="4680" w:type="dxa"/>
            <w:shd w:val="clear" w:color="auto" w:fill="auto"/>
            <w:tcMar>
              <w:top w:w="100" w:type="dxa"/>
              <w:left w:w="100" w:type="dxa"/>
              <w:bottom w:w="100" w:type="dxa"/>
              <w:right w:w="100" w:type="dxa"/>
            </w:tcMar>
          </w:tcPr>
          <w:p w14:paraId="17AF2829" w14:textId="77777777" w:rsidR="002675A9" w:rsidRDefault="007B5B0B">
            <w:pPr>
              <w:widowControl w:val="0"/>
              <w:spacing w:line="240" w:lineRule="auto"/>
              <w:rPr>
                <w:b/>
                <w:sz w:val="24"/>
                <w:szCs w:val="24"/>
              </w:rPr>
            </w:pPr>
            <w:r>
              <w:rPr>
                <w:b/>
                <w:sz w:val="24"/>
                <w:szCs w:val="24"/>
              </w:rPr>
              <w:t>Statement(s)</w:t>
            </w:r>
          </w:p>
        </w:tc>
        <w:tc>
          <w:tcPr>
            <w:tcW w:w="4680" w:type="dxa"/>
            <w:shd w:val="clear" w:color="auto" w:fill="auto"/>
            <w:tcMar>
              <w:top w:w="100" w:type="dxa"/>
              <w:left w:w="100" w:type="dxa"/>
              <w:bottom w:w="100" w:type="dxa"/>
              <w:right w:w="100" w:type="dxa"/>
            </w:tcMar>
          </w:tcPr>
          <w:p w14:paraId="35A45D4D" w14:textId="77777777" w:rsidR="002675A9" w:rsidRDefault="007B5B0B">
            <w:pPr>
              <w:widowControl w:val="0"/>
              <w:spacing w:line="240" w:lineRule="auto"/>
              <w:rPr>
                <w:b/>
                <w:sz w:val="24"/>
                <w:szCs w:val="24"/>
              </w:rPr>
            </w:pPr>
            <w:r>
              <w:rPr>
                <w:b/>
                <w:sz w:val="24"/>
                <w:szCs w:val="24"/>
              </w:rPr>
              <w:t>Big Idea(s) to facilitate discussion</w:t>
            </w:r>
          </w:p>
        </w:tc>
      </w:tr>
      <w:tr w:rsidR="002675A9" w14:paraId="75DB57B3" w14:textId="77777777">
        <w:tc>
          <w:tcPr>
            <w:tcW w:w="4680" w:type="dxa"/>
            <w:shd w:val="clear" w:color="auto" w:fill="auto"/>
            <w:tcMar>
              <w:top w:w="100" w:type="dxa"/>
              <w:left w:w="100" w:type="dxa"/>
              <w:bottom w:w="100" w:type="dxa"/>
              <w:right w:w="100" w:type="dxa"/>
            </w:tcMar>
          </w:tcPr>
          <w:p w14:paraId="67A464F2" w14:textId="77777777" w:rsidR="002675A9" w:rsidRDefault="007B5B0B">
            <w:pPr>
              <w:widowControl w:val="0"/>
              <w:numPr>
                <w:ilvl w:val="0"/>
                <w:numId w:val="7"/>
              </w:numPr>
              <w:spacing w:line="240" w:lineRule="auto"/>
              <w:rPr>
                <w:sz w:val="20"/>
                <w:szCs w:val="20"/>
              </w:rPr>
            </w:pPr>
            <w:r>
              <w:rPr>
                <w:sz w:val="20"/>
                <w:szCs w:val="20"/>
              </w:rPr>
              <w:t>My friends know they can count on me</w:t>
            </w:r>
          </w:p>
          <w:p w14:paraId="28C17D25" w14:textId="77777777" w:rsidR="002675A9" w:rsidRDefault="007B5B0B">
            <w:pPr>
              <w:widowControl w:val="0"/>
              <w:numPr>
                <w:ilvl w:val="0"/>
                <w:numId w:val="7"/>
              </w:numPr>
              <w:spacing w:line="240" w:lineRule="auto"/>
              <w:rPr>
                <w:sz w:val="20"/>
                <w:szCs w:val="20"/>
              </w:rPr>
            </w:pPr>
            <w:r>
              <w:rPr>
                <w:sz w:val="20"/>
                <w:szCs w:val="20"/>
              </w:rPr>
              <w:t>I believe my actions can make a big difference</w:t>
            </w:r>
          </w:p>
          <w:p w14:paraId="21EAB721" w14:textId="77777777" w:rsidR="002675A9" w:rsidRDefault="007B5B0B">
            <w:pPr>
              <w:widowControl w:val="0"/>
              <w:numPr>
                <w:ilvl w:val="0"/>
                <w:numId w:val="7"/>
              </w:numPr>
              <w:spacing w:line="240" w:lineRule="auto"/>
              <w:rPr>
                <w:sz w:val="20"/>
                <w:szCs w:val="20"/>
              </w:rPr>
            </w:pPr>
            <w:r>
              <w:rPr>
                <w:sz w:val="20"/>
                <w:szCs w:val="20"/>
              </w:rPr>
              <w:t>I generally want to support people when I can</w:t>
            </w:r>
          </w:p>
          <w:p w14:paraId="448039CA" w14:textId="77777777" w:rsidR="002675A9" w:rsidRDefault="007B5B0B">
            <w:pPr>
              <w:widowControl w:val="0"/>
              <w:numPr>
                <w:ilvl w:val="0"/>
                <w:numId w:val="7"/>
              </w:numPr>
              <w:spacing w:line="240" w:lineRule="auto"/>
              <w:rPr>
                <w:sz w:val="20"/>
                <w:szCs w:val="20"/>
              </w:rPr>
            </w:pPr>
            <w:r>
              <w:rPr>
                <w:sz w:val="20"/>
                <w:szCs w:val="20"/>
              </w:rPr>
              <w:t>I mostly mind my own business when it comes to other people’s actions</w:t>
            </w:r>
          </w:p>
          <w:p w14:paraId="0635DB32" w14:textId="77777777" w:rsidR="002675A9" w:rsidRDefault="007B5B0B">
            <w:pPr>
              <w:widowControl w:val="0"/>
              <w:numPr>
                <w:ilvl w:val="0"/>
                <w:numId w:val="7"/>
              </w:numPr>
              <w:spacing w:line="240" w:lineRule="auto"/>
              <w:rPr>
                <w:sz w:val="20"/>
                <w:szCs w:val="20"/>
              </w:rPr>
            </w:pPr>
            <w:r>
              <w:rPr>
                <w:sz w:val="20"/>
                <w:szCs w:val="20"/>
              </w:rPr>
              <w:t>I avoid confrontation whenever possible</w:t>
            </w:r>
          </w:p>
          <w:p w14:paraId="5B26B45A" w14:textId="77777777" w:rsidR="002675A9" w:rsidRDefault="007B5B0B">
            <w:pPr>
              <w:widowControl w:val="0"/>
              <w:numPr>
                <w:ilvl w:val="0"/>
                <w:numId w:val="7"/>
              </w:numPr>
              <w:spacing w:line="240" w:lineRule="auto"/>
              <w:rPr>
                <w:sz w:val="20"/>
                <w:szCs w:val="20"/>
              </w:rPr>
            </w:pPr>
            <w:r>
              <w:rPr>
                <w:sz w:val="20"/>
                <w:szCs w:val="20"/>
              </w:rPr>
              <w:t>I think it would be easier to intervene between strangers than with my friends</w:t>
            </w:r>
          </w:p>
          <w:p w14:paraId="76E1BA75" w14:textId="77777777" w:rsidR="002675A9" w:rsidRDefault="007B5B0B">
            <w:pPr>
              <w:widowControl w:val="0"/>
              <w:numPr>
                <w:ilvl w:val="0"/>
                <w:numId w:val="7"/>
              </w:numPr>
              <w:spacing w:line="240" w:lineRule="auto"/>
              <w:rPr>
                <w:sz w:val="20"/>
                <w:szCs w:val="20"/>
              </w:rPr>
            </w:pPr>
            <w:r>
              <w:rPr>
                <w:sz w:val="20"/>
                <w:szCs w:val="20"/>
              </w:rPr>
              <w:t>I know what it means to be an ally</w:t>
            </w:r>
          </w:p>
          <w:p w14:paraId="4CBB0B92" w14:textId="77777777" w:rsidR="002675A9" w:rsidRDefault="007B5B0B">
            <w:pPr>
              <w:widowControl w:val="0"/>
              <w:numPr>
                <w:ilvl w:val="0"/>
                <w:numId w:val="7"/>
              </w:numPr>
              <w:spacing w:line="240" w:lineRule="auto"/>
              <w:rPr>
                <w:sz w:val="20"/>
                <w:szCs w:val="20"/>
              </w:rPr>
            </w:pPr>
            <w:r>
              <w:rPr>
                <w:sz w:val="20"/>
                <w:szCs w:val="20"/>
              </w:rPr>
              <w:t xml:space="preserve">I feel safer helping some people more than others </w:t>
            </w:r>
          </w:p>
          <w:p w14:paraId="3EB7BDA0" w14:textId="77777777" w:rsidR="002675A9" w:rsidRDefault="007B5B0B">
            <w:pPr>
              <w:widowControl w:val="0"/>
              <w:numPr>
                <w:ilvl w:val="0"/>
                <w:numId w:val="7"/>
              </w:numPr>
              <w:spacing w:line="240" w:lineRule="auto"/>
              <w:rPr>
                <w:sz w:val="20"/>
                <w:szCs w:val="20"/>
              </w:rPr>
            </w:pPr>
            <w:r>
              <w:rPr>
                <w:sz w:val="20"/>
                <w:szCs w:val="20"/>
              </w:rPr>
              <w:t>Some people have more “power” to intervene in a safe way than others</w:t>
            </w:r>
          </w:p>
        </w:tc>
        <w:tc>
          <w:tcPr>
            <w:tcW w:w="4680" w:type="dxa"/>
            <w:shd w:val="clear" w:color="auto" w:fill="auto"/>
            <w:tcMar>
              <w:top w:w="100" w:type="dxa"/>
              <w:left w:w="100" w:type="dxa"/>
              <w:bottom w:w="100" w:type="dxa"/>
              <w:right w:w="100" w:type="dxa"/>
            </w:tcMar>
          </w:tcPr>
          <w:p w14:paraId="29F277F2" w14:textId="77777777" w:rsidR="002675A9" w:rsidRDefault="007B5B0B">
            <w:pPr>
              <w:widowControl w:val="0"/>
              <w:numPr>
                <w:ilvl w:val="0"/>
                <w:numId w:val="9"/>
              </w:numPr>
              <w:spacing w:line="240" w:lineRule="auto"/>
              <w:rPr>
                <w:sz w:val="20"/>
                <w:szCs w:val="20"/>
              </w:rPr>
            </w:pPr>
            <w:r>
              <w:rPr>
                <w:sz w:val="20"/>
                <w:szCs w:val="20"/>
              </w:rPr>
              <w:t xml:space="preserve">The goal is to empower students to </w:t>
            </w:r>
            <w:proofErr w:type="gramStart"/>
            <w:r>
              <w:rPr>
                <w:sz w:val="20"/>
                <w:szCs w:val="20"/>
              </w:rPr>
              <w:t>take action</w:t>
            </w:r>
            <w:proofErr w:type="gramEnd"/>
            <w:r>
              <w:rPr>
                <w:sz w:val="20"/>
                <w:szCs w:val="20"/>
              </w:rPr>
              <w:t xml:space="preserve"> when others need their support. Extend thinking by asking if “acquaintances” and “strangers” could count on them, too. See where the “stranger” line is – age, </w:t>
            </w:r>
            <w:proofErr w:type="spellStart"/>
            <w:proofErr w:type="gramStart"/>
            <w:r>
              <w:rPr>
                <w:sz w:val="20"/>
                <w:szCs w:val="20"/>
              </w:rPr>
              <w:t>race,social</w:t>
            </w:r>
            <w:proofErr w:type="spellEnd"/>
            <w:proofErr w:type="gramEnd"/>
            <w:r>
              <w:rPr>
                <w:sz w:val="20"/>
                <w:szCs w:val="20"/>
              </w:rPr>
              <w:t xml:space="preserve"> standing, environment?</w:t>
            </w:r>
          </w:p>
          <w:p w14:paraId="55F04A11" w14:textId="77777777" w:rsidR="002675A9" w:rsidRDefault="007B5B0B">
            <w:pPr>
              <w:widowControl w:val="0"/>
              <w:numPr>
                <w:ilvl w:val="0"/>
                <w:numId w:val="9"/>
              </w:numPr>
              <w:spacing w:line="240" w:lineRule="auto"/>
              <w:rPr>
                <w:sz w:val="20"/>
                <w:szCs w:val="20"/>
              </w:rPr>
            </w:pPr>
            <w:r>
              <w:rPr>
                <w:sz w:val="20"/>
                <w:szCs w:val="20"/>
              </w:rPr>
              <w:t>Are they more or less inclined to help someone in some locations?</w:t>
            </w:r>
          </w:p>
          <w:p w14:paraId="7E564F21" w14:textId="77777777" w:rsidR="002675A9" w:rsidRDefault="007B5B0B">
            <w:pPr>
              <w:widowControl w:val="0"/>
              <w:numPr>
                <w:ilvl w:val="0"/>
                <w:numId w:val="9"/>
              </w:numPr>
              <w:spacing w:line="240" w:lineRule="auto"/>
              <w:rPr>
                <w:sz w:val="20"/>
                <w:szCs w:val="20"/>
              </w:rPr>
            </w:pPr>
            <w:r>
              <w:rPr>
                <w:sz w:val="20"/>
                <w:szCs w:val="20"/>
              </w:rPr>
              <w:t xml:space="preserve">Do they know how their own privilege might impact their responses? Or how they can use their privilege to </w:t>
            </w:r>
            <w:proofErr w:type="gramStart"/>
            <w:r>
              <w:rPr>
                <w:sz w:val="20"/>
                <w:szCs w:val="20"/>
              </w:rPr>
              <w:t>take action</w:t>
            </w:r>
            <w:proofErr w:type="gramEnd"/>
            <w:r>
              <w:rPr>
                <w:sz w:val="20"/>
                <w:szCs w:val="20"/>
              </w:rPr>
              <w:t>? Or how their lack of privilege may present a barrier?</w:t>
            </w:r>
          </w:p>
          <w:p w14:paraId="5026A6D7" w14:textId="77777777" w:rsidR="002675A9" w:rsidRDefault="007B5B0B">
            <w:pPr>
              <w:widowControl w:val="0"/>
              <w:numPr>
                <w:ilvl w:val="0"/>
                <w:numId w:val="9"/>
              </w:numPr>
              <w:spacing w:line="240" w:lineRule="auto"/>
              <w:rPr>
                <w:sz w:val="20"/>
                <w:szCs w:val="20"/>
              </w:rPr>
            </w:pPr>
            <w:r>
              <w:rPr>
                <w:sz w:val="20"/>
                <w:szCs w:val="20"/>
              </w:rPr>
              <w:t>Personal safety of the Intervener is an important consideration and should be emphasized. Mention how disenfranchised individuals might be at greater risk of experiencing violence when intervening</w:t>
            </w:r>
          </w:p>
        </w:tc>
      </w:tr>
      <w:tr w:rsidR="002675A9" w14:paraId="386F4416" w14:textId="77777777">
        <w:tc>
          <w:tcPr>
            <w:tcW w:w="4680" w:type="dxa"/>
            <w:shd w:val="clear" w:color="auto" w:fill="auto"/>
            <w:tcMar>
              <w:top w:w="100" w:type="dxa"/>
              <w:left w:w="100" w:type="dxa"/>
              <w:bottom w:w="100" w:type="dxa"/>
              <w:right w:w="100" w:type="dxa"/>
            </w:tcMar>
          </w:tcPr>
          <w:p w14:paraId="7AC066CF" w14:textId="77777777" w:rsidR="002675A9" w:rsidRDefault="007B5B0B">
            <w:pPr>
              <w:widowControl w:val="0"/>
              <w:numPr>
                <w:ilvl w:val="0"/>
                <w:numId w:val="2"/>
              </w:numPr>
              <w:spacing w:line="240" w:lineRule="auto"/>
              <w:rPr>
                <w:sz w:val="20"/>
                <w:szCs w:val="20"/>
              </w:rPr>
            </w:pPr>
            <w:r>
              <w:rPr>
                <w:sz w:val="20"/>
                <w:szCs w:val="20"/>
              </w:rPr>
              <w:t>If I saw a house on fire, or a car accident, I would call 911</w:t>
            </w:r>
          </w:p>
          <w:p w14:paraId="42350BE9" w14:textId="77777777" w:rsidR="002675A9" w:rsidRDefault="007B5B0B">
            <w:pPr>
              <w:widowControl w:val="0"/>
              <w:numPr>
                <w:ilvl w:val="0"/>
                <w:numId w:val="2"/>
              </w:numPr>
              <w:spacing w:line="240" w:lineRule="auto"/>
              <w:rPr>
                <w:sz w:val="20"/>
                <w:szCs w:val="20"/>
              </w:rPr>
            </w:pPr>
            <w:r>
              <w:rPr>
                <w:sz w:val="20"/>
                <w:szCs w:val="20"/>
              </w:rPr>
              <w:t>Some situations can’t be ignored</w:t>
            </w:r>
          </w:p>
          <w:p w14:paraId="0816B51A" w14:textId="77777777" w:rsidR="002675A9" w:rsidRDefault="007B5B0B">
            <w:pPr>
              <w:widowControl w:val="0"/>
              <w:numPr>
                <w:ilvl w:val="0"/>
                <w:numId w:val="2"/>
              </w:numPr>
              <w:spacing w:line="240" w:lineRule="auto"/>
              <w:rPr>
                <w:sz w:val="20"/>
                <w:szCs w:val="20"/>
              </w:rPr>
            </w:pPr>
            <w:r>
              <w:rPr>
                <w:sz w:val="20"/>
                <w:szCs w:val="20"/>
              </w:rPr>
              <w:t>I am confident that I can recognize when a situation needs a response</w:t>
            </w:r>
          </w:p>
          <w:p w14:paraId="6A2E568C" w14:textId="77777777" w:rsidR="002675A9" w:rsidRDefault="007B5B0B">
            <w:pPr>
              <w:widowControl w:val="0"/>
              <w:numPr>
                <w:ilvl w:val="0"/>
                <w:numId w:val="2"/>
              </w:numPr>
              <w:spacing w:line="240" w:lineRule="auto"/>
              <w:rPr>
                <w:sz w:val="20"/>
                <w:szCs w:val="20"/>
              </w:rPr>
            </w:pPr>
            <w:r>
              <w:rPr>
                <w:sz w:val="20"/>
                <w:szCs w:val="20"/>
              </w:rPr>
              <w:t>I frequently notice things that my friends don’t</w:t>
            </w:r>
          </w:p>
          <w:p w14:paraId="0EBB2A3B" w14:textId="77777777" w:rsidR="002675A9" w:rsidRDefault="007B5B0B">
            <w:pPr>
              <w:widowControl w:val="0"/>
              <w:numPr>
                <w:ilvl w:val="0"/>
                <w:numId w:val="2"/>
              </w:numPr>
              <w:spacing w:line="240" w:lineRule="auto"/>
              <w:rPr>
                <w:sz w:val="20"/>
                <w:szCs w:val="20"/>
              </w:rPr>
            </w:pPr>
            <w:r>
              <w:rPr>
                <w:sz w:val="20"/>
                <w:szCs w:val="20"/>
              </w:rPr>
              <w:t>I am really bad at recognizing body language</w:t>
            </w:r>
          </w:p>
        </w:tc>
        <w:tc>
          <w:tcPr>
            <w:tcW w:w="4680" w:type="dxa"/>
            <w:shd w:val="clear" w:color="auto" w:fill="auto"/>
            <w:tcMar>
              <w:top w:w="100" w:type="dxa"/>
              <w:left w:w="100" w:type="dxa"/>
              <w:bottom w:w="100" w:type="dxa"/>
              <w:right w:w="100" w:type="dxa"/>
            </w:tcMar>
          </w:tcPr>
          <w:p w14:paraId="3D4FC617" w14:textId="77777777" w:rsidR="002675A9" w:rsidRDefault="007B5B0B">
            <w:pPr>
              <w:widowControl w:val="0"/>
              <w:numPr>
                <w:ilvl w:val="0"/>
                <w:numId w:val="17"/>
              </w:numPr>
              <w:spacing w:line="240" w:lineRule="auto"/>
              <w:rPr>
                <w:sz w:val="20"/>
                <w:szCs w:val="20"/>
              </w:rPr>
            </w:pPr>
            <w:r>
              <w:rPr>
                <w:sz w:val="20"/>
                <w:szCs w:val="20"/>
              </w:rPr>
              <w:t>The idea is to have students consider how they make judgments about a situation – a house fire or car accident is a clear situation requiring action. But what about the nuances communicated by body language? Or a “sense” that something isn’t “right” but they can’t name it?</w:t>
            </w:r>
          </w:p>
        </w:tc>
      </w:tr>
      <w:tr w:rsidR="002675A9" w14:paraId="18A56BAB" w14:textId="77777777">
        <w:tc>
          <w:tcPr>
            <w:tcW w:w="4680" w:type="dxa"/>
            <w:shd w:val="clear" w:color="auto" w:fill="auto"/>
            <w:tcMar>
              <w:top w:w="100" w:type="dxa"/>
              <w:left w:w="100" w:type="dxa"/>
              <w:bottom w:w="100" w:type="dxa"/>
              <w:right w:w="100" w:type="dxa"/>
            </w:tcMar>
          </w:tcPr>
          <w:p w14:paraId="1F93D0C4" w14:textId="77777777" w:rsidR="002675A9" w:rsidRDefault="007B5B0B">
            <w:pPr>
              <w:widowControl w:val="0"/>
              <w:numPr>
                <w:ilvl w:val="0"/>
                <w:numId w:val="10"/>
              </w:numPr>
              <w:spacing w:line="240" w:lineRule="auto"/>
              <w:rPr>
                <w:sz w:val="20"/>
                <w:szCs w:val="20"/>
              </w:rPr>
            </w:pPr>
            <w:r>
              <w:rPr>
                <w:sz w:val="20"/>
                <w:szCs w:val="20"/>
              </w:rPr>
              <w:t>I have witnessed a situation where I wanted to help, but didn’t because I didn’t know how to</w:t>
            </w:r>
          </w:p>
          <w:p w14:paraId="04BCC1B4" w14:textId="77777777" w:rsidR="002675A9" w:rsidRDefault="007B5B0B">
            <w:pPr>
              <w:widowControl w:val="0"/>
              <w:numPr>
                <w:ilvl w:val="0"/>
                <w:numId w:val="10"/>
              </w:numPr>
              <w:spacing w:line="240" w:lineRule="auto"/>
              <w:rPr>
                <w:sz w:val="20"/>
                <w:szCs w:val="20"/>
              </w:rPr>
            </w:pPr>
            <w:r>
              <w:rPr>
                <w:sz w:val="20"/>
                <w:szCs w:val="20"/>
              </w:rPr>
              <w:t>I have witnessed a situation where I wanted to help, but couldn’t because it wasn’t safe for me to do so</w:t>
            </w:r>
          </w:p>
          <w:p w14:paraId="585FC957" w14:textId="77777777" w:rsidR="002675A9" w:rsidRDefault="007B5B0B">
            <w:pPr>
              <w:widowControl w:val="0"/>
              <w:numPr>
                <w:ilvl w:val="0"/>
                <w:numId w:val="10"/>
              </w:numPr>
              <w:spacing w:line="240" w:lineRule="auto"/>
              <w:rPr>
                <w:sz w:val="20"/>
                <w:szCs w:val="20"/>
              </w:rPr>
            </w:pPr>
            <w:r>
              <w:rPr>
                <w:sz w:val="20"/>
                <w:szCs w:val="20"/>
              </w:rPr>
              <w:t>Words can defuse a tense situation</w:t>
            </w:r>
          </w:p>
        </w:tc>
        <w:tc>
          <w:tcPr>
            <w:tcW w:w="4680" w:type="dxa"/>
            <w:shd w:val="clear" w:color="auto" w:fill="auto"/>
            <w:tcMar>
              <w:top w:w="100" w:type="dxa"/>
              <w:left w:w="100" w:type="dxa"/>
              <w:bottom w:w="100" w:type="dxa"/>
              <w:right w:w="100" w:type="dxa"/>
            </w:tcMar>
          </w:tcPr>
          <w:p w14:paraId="6DBBFC39" w14:textId="77777777" w:rsidR="002675A9" w:rsidRDefault="007B5B0B">
            <w:pPr>
              <w:widowControl w:val="0"/>
              <w:numPr>
                <w:ilvl w:val="0"/>
                <w:numId w:val="3"/>
              </w:numPr>
              <w:spacing w:line="240" w:lineRule="auto"/>
              <w:rPr>
                <w:sz w:val="20"/>
                <w:szCs w:val="20"/>
              </w:rPr>
            </w:pPr>
            <w:r>
              <w:rPr>
                <w:sz w:val="20"/>
                <w:szCs w:val="20"/>
              </w:rPr>
              <w:t>The idea is to introduce the “</w:t>
            </w:r>
            <w:proofErr w:type="gramStart"/>
            <w:r>
              <w:rPr>
                <w:sz w:val="20"/>
                <w:szCs w:val="20"/>
              </w:rPr>
              <w:t>D”s</w:t>
            </w:r>
            <w:proofErr w:type="gramEnd"/>
            <w:r>
              <w:rPr>
                <w:sz w:val="20"/>
                <w:szCs w:val="20"/>
              </w:rPr>
              <w:t>: decide, delegate, direct, distract, document. Provide an example of each, but encourage students to come up with others.</w:t>
            </w:r>
          </w:p>
          <w:p w14:paraId="5FC80CF1" w14:textId="77777777" w:rsidR="002675A9" w:rsidRDefault="007B5B0B">
            <w:pPr>
              <w:widowControl w:val="0"/>
              <w:numPr>
                <w:ilvl w:val="0"/>
                <w:numId w:val="18"/>
              </w:numPr>
              <w:spacing w:line="240" w:lineRule="auto"/>
              <w:rPr>
                <w:sz w:val="20"/>
                <w:szCs w:val="20"/>
              </w:rPr>
            </w:pPr>
            <w:r>
              <w:rPr>
                <w:sz w:val="20"/>
                <w:szCs w:val="20"/>
              </w:rPr>
              <w:t>This is where talking about how privilege may inform our responses and actions might be useful. What might be safe for a cis-gendered, heterosexual male may not be safe for others. This could be an important talking point.</w:t>
            </w:r>
          </w:p>
        </w:tc>
      </w:tr>
    </w:tbl>
    <w:p w14:paraId="1D204B1A" w14:textId="77777777" w:rsidR="002675A9" w:rsidRDefault="002675A9">
      <w:pPr>
        <w:widowControl w:val="0"/>
        <w:pBdr>
          <w:top w:val="nil"/>
          <w:left w:val="nil"/>
          <w:bottom w:val="nil"/>
          <w:right w:val="nil"/>
          <w:between w:val="nil"/>
        </w:pBdr>
        <w:spacing w:before="374"/>
        <w:ind w:right="33"/>
        <w:rPr>
          <w:sz w:val="21"/>
          <w:szCs w:val="21"/>
        </w:rPr>
      </w:pPr>
    </w:p>
    <w:sectPr w:rsidR="002675A9">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63A0" w14:textId="77777777" w:rsidR="00FE2C4E" w:rsidRDefault="00FE2C4E">
      <w:pPr>
        <w:spacing w:line="240" w:lineRule="auto"/>
      </w:pPr>
      <w:r>
        <w:separator/>
      </w:r>
    </w:p>
  </w:endnote>
  <w:endnote w:type="continuationSeparator" w:id="0">
    <w:p w14:paraId="22083A82" w14:textId="77777777" w:rsidR="00FE2C4E" w:rsidRDefault="00FE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7B81" w14:textId="77777777" w:rsidR="002675A9" w:rsidRDefault="002675A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8E93" w14:textId="77777777" w:rsidR="002675A9" w:rsidRDefault="00267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90ED" w14:textId="77777777" w:rsidR="00FE2C4E" w:rsidRDefault="00FE2C4E">
      <w:pPr>
        <w:spacing w:line="240" w:lineRule="auto"/>
      </w:pPr>
      <w:r>
        <w:separator/>
      </w:r>
    </w:p>
  </w:footnote>
  <w:footnote w:type="continuationSeparator" w:id="0">
    <w:p w14:paraId="24E6E441" w14:textId="77777777" w:rsidR="00FE2C4E" w:rsidRDefault="00FE2C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D00"/>
    <w:multiLevelType w:val="multilevel"/>
    <w:tmpl w:val="AFD4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96BDE"/>
    <w:multiLevelType w:val="multilevel"/>
    <w:tmpl w:val="E06A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F0F7C"/>
    <w:multiLevelType w:val="multilevel"/>
    <w:tmpl w:val="4FFCC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0D2EDF"/>
    <w:multiLevelType w:val="multilevel"/>
    <w:tmpl w:val="AAAC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37774"/>
    <w:multiLevelType w:val="multilevel"/>
    <w:tmpl w:val="DF009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C47C5"/>
    <w:multiLevelType w:val="multilevel"/>
    <w:tmpl w:val="188E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55167"/>
    <w:multiLevelType w:val="multilevel"/>
    <w:tmpl w:val="2108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2D3030"/>
    <w:multiLevelType w:val="multilevel"/>
    <w:tmpl w:val="A432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7D11F1"/>
    <w:multiLevelType w:val="multilevel"/>
    <w:tmpl w:val="04B4C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B260A6"/>
    <w:multiLevelType w:val="multilevel"/>
    <w:tmpl w:val="09DE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213E2"/>
    <w:multiLevelType w:val="multilevel"/>
    <w:tmpl w:val="EC168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9824E8"/>
    <w:multiLevelType w:val="multilevel"/>
    <w:tmpl w:val="37E49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00009"/>
    <w:multiLevelType w:val="multilevel"/>
    <w:tmpl w:val="1C6C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2039EC"/>
    <w:multiLevelType w:val="multilevel"/>
    <w:tmpl w:val="BB600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BC2B2B"/>
    <w:multiLevelType w:val="multilevel"/>
    <w:tmpl w:val="7382B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1F0ABC"/>
    <w:multiLevelType w:val="multilevel"/>
    <w:tmpl w:val="144E3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4C01E8"/>
    <w:multiLevelType w:val="multilevel"/>
    <w:tmpl w:val="B3A8B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DD0672A"/>
    <w:multiLevelType w:val="multilevel"/>
    <w:tmpl w:val="08AE7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13"/>
  </w:num>
  <w:num w:numId="4">
    <w:abstractNumId w:val="1"/>
  </w:num>
  <w:num w:numId="5">
    <w:abstractNumId w:val="7"/>
  </w:num>
  <w:num w:numId="6">
    <w:abstractNumId w:val="8"/>
  </w:num>
  <w:num w:numId="7">
    <w:abstractNumId w:val="9"/>
  </w:num>
  <w:num w:numId="8">
    <w:abstractNumId w:val="16"/>
  </w:num>
  <w:num w:numId="9">
    <w:abstractNumId w:val="15"/>
  </w:num>
  <w:num w:numId="10">
    <w:abstractNumId w:val="4"/>
  </w:num>
  <w:num w:numId="11">
    <w:abstractNumId w:val="0"/>
  </w:num>
  <w:num w:numId="12">
    <w:abstractNumId w:val="6"/>
  </w:num>
  <w:num w:numId="13">
    <w:abstractNumId w:val="2"/>
  </w:num>
  <w:num w:numId="14">
    <w:abstractNumId w:val="10"/>
  </w:num>
  <w:num w:numId="15">
    <w:abstractNumId w:val="12"/>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A9"/>
    <w:rsid w:val="00044406"/>
    <w:rsid w:val="002675A9"/>
    <w:rsid w:val="00313A87"/>
    <w:rsid w:val="0045745E"/>
    <w:rsid w:val="00646DB9"/>
    <w:rsid w:val="007B5B0B"/>
    <w:rsid w:val="00D700EA"/>
    <w:rsid w:val="00DD1C0C"/>
    <w:rsid w:val="00F84342"/>
    <w:rsid w:val="00FE2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D4CF"/>
  <w15:docId w15:val="{FA7505AB-B744-4237-B296-97BDBBD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ianhumantraffickinghotli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2015</Words>
  <Characters>10582</Characters>
  <Application>Microsoft Office Word</Application>
  <DocSecurity>0</DocSecurity>
  <Lines>293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Felipe Garzon Valdes</dc:creator>
  <cp:lastModifiedBy>David Felipe Garzon Valdes</cp:lastModifiedBy>
  <cp:revision>5</cp:revision>
  <cp:lastPrinted>2020-08-13T14:19:00Z</cp:lastPrinted>
  <dcterms:created xsi:type="dcterms:W3CDTF">2020-08-10T17:34:00Z</dcterms:created>
  <dcterms:modified xsi:type="dcterms:W3CDTF">2020-08-13T14:39:00Z</dcterms:modified>
</cp:coreProperties>
</file>